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C7D24" w14:textId="317015E9" w:rsidR="007642EA" w:rsidRPr="00810064" w:rsidRDefault="007642EA" w:rsidP="007642EA">
      <w:pPr>
        <w:spacing w:after="0" w:line="240" w:lineRule="auto"/>
        <w:jc w:val="center"/>
        <w:rPr>
          <w:rFonts w:ascii="Calibri" w:hAnsi="Calibri" w:cs="Calibri"/>
        </w:rPr>
      </w:pPr>
      <w:r w:rsidRPr="00810064">
        <w:rPr>
          <w:rFonts w:ascii="Calibri" w:hAnsi="Calibri" w:cs="Calibri"/>
          <w:noProof/>
        </w:rPr>
        <w:drawing>
          <wp:inline distT="0" distB="0" distL="0" distR="0" wp14:anchorId="5B6F646C" wp14:editId="3F2714A1">
            <wp:extent cx="1486535" cy="702310"/>
            <wp:effectExtent l="0" t="0" r="0" b="2540"/>
            <wp:docPr id="17247796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FDFB1" w14:textId="77777777" w:rsidR="0031090C" w:rsidRPr="004332CF" w:rsidRDefault="0031090C" w:rsidP="004332CF">
      <w:pPr>
        <w:keepNext/>
        <w:keepLines/>
        <w:spacing w:after="0" w:line="240" w:lineRule="auto"/>
        <w:jc w:val="center"/>
        <w:outlineLvl w:val="1"/>
        <w:rPr>
          <w:rFonts w:ascii="Calibri" w:eastAsiaTheme="majorEastAsia" w:hAnsi="Calibri" w:cs="Calibr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4332CF">
        <w:rPr>
          <w:rFonts w:ascii="Calibri" w:eastAsiaTheme="majorEastAsia" w:hAnsi="Calibri" w:cs="Calibr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  <w:t>Törggelen tra le Dolomiti:</w:t>
      </w:r>
    </w:p>
    <w:p w14:paraId="1F58F471" w14:textId="7C6DC033" w:rsidR="007C733B" w:rsidRPr="004332CF" w:rsidRDefault="002A2CCC" w:rsidP="004332CF">
      <w:pPr>
        <w:keepNext/>
        <w:keepLines/>
        <w:spacing w:after="0" w:line="240" w:lineRule="auto"/>
        <w:jc w:val="center"/>
        <w:outlineLvl w:val="1"/>
        <w:rPr>
          <w:rFonts w:ascii="Calibri" w:eastAsiaTheme="majorEastAsia" w:hAnsi="Calibri" w:cs="Calibr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4332CF">
        <w:rPr>
          <w:rFonts w:ascii="Calibri" w:eastAsiaTheme="majorEastAsia" w:hAnsi="Calibri" w:cs="Calibr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  <w:t xml:space="preserve">il </w:t>
      </w:r>
      <w:r w:rsidR="0031090C" w:rsidRPr="004332CF">
        <w:rPr>
          <w:rFonts w:ascii="Calibri" w:eastAsiaTheme="majorEastAsia" w:hAnsi="Calibri" w:cs="Calibr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  <w:t>Granbaita Dolomites porta in Val Gardena</w:t>
      </w:r>
    </w:p>
    <w:p w14:paraId="77C39A2E" w14:textId="19736CD3" w:rsidR="0031090C" w:rsidRPr="004332CF" w:rsidRDefault="0031090C" w:rsidP="004332CF">
      <w:pPr>
        <w:keepNext/>
        <w:keepLines/>
        <w:spacing w:after="0" w:line="240" w:lineRule="auto"/>
        <w:jc w:val="center"/>
        <w:outlineLvl w:val="1"/>
        <w:rPr>
          <w:rFonts w:ascii="Calibri" w:eastAsiaTheme="majorEastAsia" w:hAnsi="Calibri" w:cs="Calibr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4332CF">
        <w:rPr>
          <w:rFonts w:ascii="Calibri" w:eastAsiaTheme="majorEastAsia" w:hAnsi="Calibri" w:cs="Calibr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  <w:t>il rito più amato dell’autunno altoatesino</w:t>
      </w:r>
    </w:p>
    <w:p w14:paraId="4A75AD9D" w14:textId="7C229DB6" w:rsidR="007C733B" w:rsidRPr="004332CF" w:rsidRDefault="0031090C" w:rsidP="004332CF">
      <w:pPr>
        <w:keepNext/>
        <w:keepLines/>
        <w:spacing w:after="0" w:line="240" w:lineRule="auto"/>
        <w:jc w:val="center"/>
        <w:outlineLvl w:val="1"/>
        <w:rPr>
          <w:rFonts w:ascii="Calibri" w:eastAsiaTheme="majorEastAsia" w:hAnsi="Calibri" w:cs="Calibri"/>
          <w:b/>
          <w:bCs/>
          <w:color w:val="0F4761" w:themeColor="accent1" w:themeShade="BF"/>
          <w:kern w:val="2"/>
          <w14:ligatures w14:val="standardContextual"/>
        </w:rPr>
      </w:pPr>
      <w:r w:rsidRPr="004332CF">
        <w:rPr>
          <w:rFonts w:ascii="Calibri" w:eastAsiaTheme="majorEastAsia" w:hAnsi="Calibri" w:cs="Calibri"/>
          <w:b/>
          <w:bCs/>
          <w:color w:val="0F4761" w:themeColor="accent1" w:themeShade="BF"/>
          <w:kern w:val="2"/>
          <w14:ligatures w14:val="standardContextual"/>
        </w:rPr>
        <w:t>Sapori, masi e convivialità per un’experience unica e genuina</w:t>
      </w:r>
    </w:p>
    <w:p w14:paraId="25FED44B" w14:textId="4D30212E" w:rsidR="0031090C" w:rsidRPr="004332CF" w:rsidRDefault="0031090C" w:rsidP="004332CF">
      <w:pPr>
        <w:keepNext/>
        <w:keepLines/>
        <w:spacing w:after="0" w:line="240" w:lineRule="auto"/>
        <w:jc w:val="center"/>
        <w:outlineLvl w:val="1"/>
        <w:rPr>
          <w:rFonts w:ascii="Calibri" w:eastAsiaTheme="majorEastAsia" w:hAnsi="Calibri" w:cs="Calibri"/>
          <w:b/>
          <w:bCs/>
          <w:color w:val="0F4761" w:themeColor="accent1" w:themeShade="BF"/>
          <w:kern w:val="2"/>
          <w14:ligatures w14:val="standardContextual"/>
        </w:rPr>
      </w:pPr>
      <w:r w:rsidRPr="004332CF">
        <w:rPr>
          <w:rFonts w:ascii="Calibri" w:eastAsiaTheme="majorEastAsia" w:hAnsi="Calibri" w:cs="Calibri"/>
          <w:b/>
          <w:bCs/>
          <w:color w:val="0F4761" w:themeColor="accent1" w:themeShade="BF"/>
          <w:kern w:val="2"/>
          <w14:ligatures w14:val="standardContextual"/>
        </w:rPr>
        <w:t>che fa vivere una delle più sentite tradizioni locali</w:t>
      </w:r>
    </w:p>
    <w:p w14:paraId="7E303732" w14:textId="77777777" w:rsidR="00D367AB" w:rsidRDefault="00D367AB" w:rsidP="00F460D7">
      <w:pPr>
        <w:pStyle w:val="Nessunaspaziatura1"/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37B4517C" w14:textId="610C27E2" w:rsidR="00474930" w:rsidRPr="00810064" w:rsidRDefault="00B73CDB" w:rsidP="00F460D7">
      <w:pPr>
        <w:pStyle w:val="Nessunaspaziatura1"/>
        <w:jc w:val="both"/>
        <w:rPr>
          <w:rFonts w:ascii="Calibri" w:hAnsi="Calibri" w:cs="Calibri"/>
          <w:sz w:val="22"/>
          <w:szCs w:val="22"/>
        </w:rPr>
      </w:pPr>
      <w:r w:rsidRPr="00897C60">
        <w:rPr>
          <w:rFonts w:ascii="Calibri" w:hAnsi="Calibri" w:cs="Calibri"/>
          <w:b/>
          <w:bCs/>
          <w:sz w:val="22"/>
          <w:szCs w:val="22"/>
        </w:rPr>
        <w:t>O</w:t>
      </w:r>
      <w:r w:rsidR="00FA0FA7" w:rsidRPr="00897C60">
        <w:rPr>
          <w:rFonts w:ascii="Calibri" w:hAnsi="Calibri" w:cs="Calibri"/>
          <w:b/>
          <w:bCs/>
          <w:sz w:val="22"/>
          <w:szCs w:val="22"/>
        </w:rPr>
        <w:t>ttobre</w:t>
      </w:r>
      <w:r w:rsidR="00FA0FA7" w:rsidRPr="00897C60">
        <w:rPr>
          <w:rFonts w:ascii="Calibri" w:hAnsi="Calibri" w:cs="Calibri"/>
          <w:sz w:val="22"/>
          <w:szCs w:val="22"/>
        </w:rPr>
        <w:t xml:space="preserve"> </w:t>
      </w:r>
      <w:r w:rsidR="00FA0FA7" w:rsidRPr="00897C60">
        <w:rPr>
          <w:rFonts w:ascii="Calibri" w:hAnsi="Calibri" w:cs="Calibri"/>
          <w:b/>
          <w:bCs/>
          <w:sz w:val="22"/>
          <w:szCs w:val="22"/>
        </w:rPr>
        <w:t>accende la Val Gardena di oro, rame e rosso intenso</w:t>
      </w:r>
      <w:r w:rsidR="00FA0FA7" w:rsidRPr="00897C60">
        <w:rPr>
          <w:rFonts w:ascii="Calibri" w:hAnsi="Calibri" w:cs="Calibri"/>
          <w:sz w:val="22"/>
          <w:szCs w:val="22"/>
        </w:rPr>
        <w:t>,</w:t>
      </w:r>
      <w:r w:rsidRPr="00897C60">
        <w:rPr>
          <w:rFonts w:ascii="Calibri" w:hAnsi="Calibri" w:cs="Calibri"/>
          <w:sz w:val="22"/>
          <w:szCs w:val="22"/>
        </w:rPr>
        <w:t xml:space="preserve"> l’aria diventa limpida e frizzante, i </w:t>
      </w:r>
      <w:r w:rsidR="00FA0FA7" w:rsidRPr="00897C60">
        <w:rPr>
          <w:rFonts w:ascii="Calibri" w:hAnsi="Calibri" w:cs="Calibri"/>
          <w:sz w:val="22"/>
          <w:szCs w:val="22"/>
        </w:rPr>
        <w:t xml:space="preserve">boschi si fanno silenziosi, le giornate invitano a camminare senza fretta, le pareti dolomitiche </w:t>
      </w:r>
      <w:r w:rsidR="00092E62" w:rsidRPr="00897C60">
        <w:rPr>
          <w:rFonts w:ascii="Calibri" w:hAnsi="Calibri" w:cs="Calibri"/>
          <w:sz w:val="22"/>
          <w:szCs w:val="22"/>
        </w:rPr>
        <w:t xml:space="preserve">baciate da un particolare gioco di luce, </w:t>
      </w:r>
      <w:r w:rsidR="00FA0FA7" w:rsidRPr="00897C60">
        <w:rPr>
          <w:rFonts w:ascii="Calibri" w:hAnsi="Calibri" w:cs="Calibri"/>
          <w:sz w:val="22"/>
          <w:szCs w:val="22"/>
        </w:rPr>
        <w:t xml:space="preserve">si tingono di bagliori caldi </w:t>
      </w:r>
      <w:r w:rsidRPr="00897C60">
        <w:rPr>
          <w:rFonts w:ascii="Calibri" w:hAnsi="Calibri" w:cs="Calibri"/>
          <w:sz w:val="22"/>
          <w:szCs w:val="22"/>
        </w:rPr>
        <w:t>nello scenografico</w:t>
      </w:r>
      <w:r w:rsidR="00FA0FA7" w:rsidRPr="00897C60">
        <w:rPr>
          <w:rFonts w:ascii="Calibri" w:hAnsi="Calibri" w:cs="Calibri"/>
          <w:sz w:val="22"/>
          <w:szCs w:val="22"/>
        </w:rPr>
        <w:t xml:space="preserve"> fenomeno del </w:t>
      </w:r>
      <w:r w:rsidR="00FA0FA7" w:rsidRPr="00897C60">
        <w:rPr>
          <w:rFonts w:ascii="Calibri" w:hAnsi="Calibri" w:cs="Calibri"/>
          <w:b/>
          <w:bCs/>
          <w:sz w:val="22"/>
          <w:szCs w:val="22"/>
        </w:rPr>
        <w:t>Burning Dolomites</w:t>
      </w:r>
      <w:r w:rsidR="00810064" w:rsidRPr="00897C60">
        <w:rPr>
          <w:rFonts w:ascii="Calibri" w:hAnsi="Calibri" w:cs="Calibri"/>
          <w:sz w:val="22"/>
          <w:szCs w:val="22"/>
        </w:rPr>
        <w:t>,</w:t>
      </w:r>
      <w:r w:rsidR="00897C60">
        <w:rPr>
          <w:rFonts w:ascii="Calibri" w:hAnsi="Calibri" w:cs="Calibri"/>
          <w:sz w:val="22"/>
          <w:szCs w:val="22"/>
        </w:rPr>
        <w:t xml:space="preserve"> </w:t>
      </w:r>
      <w:r w:rsidR="0039071B" w:rsidRPr="00897C60">
        <w:rPr>
          <w:rFonts w:ascii="Calibri" w:hAnsi="Calibri" w:cs="Calibri"/>
          <w:sz w:val="22"/>
          <w:szCs w:val="22"/>
        </w:rPr>
        <w:t>straordinario spettacolo naturale unico nel suo genere, che regala emozioni indimenticabili.</w:t>
      </w:r>
      <w:r w:rsidR="00FA0FA7" w:rsidRPr="00897C60">
        <w:rPr>
          <w:rFonts w:ascii="Calibri" w:hAnsi="Calibri" w:cs="Calibri"/>
          <w:sz w:val="22"/>
          <w:szCs w:val="22"/>
        </w:rPr>
        <w:t xml:space="preserve"> È in questo tempo sospeso, lontano dal ritmo dell’alta stagione, che </w:t>
      </w:r>
      <w:r w:rsidR="00F0033F" w:rsidRPr="00F0033F">
        <w:rPr>
          <w:rFonts w:ascii="Calibri" w:hAnsi="Calibri" w:cs="Calibri"/>
          <w:b/>
          <w:bCs/>
          <w:sz w:val="22"/>
          <w:szCs w:val="22"/>
        </w:rPr>
        <w:t>l’Hotel</w:t>
      </w:r>
      <w:r w:rsidR="00FA0FA7" w:rsidRPr="00F0033F">
        <w:rPr>
          <w:rFonts w:ascii="Calibri" w:hAnsi="Calibri" w:cs="Calibri"/>
          <w:b/>
          <w:bCs/>
          <w:sz w:val="22"/>
          <w:szCs w:val="22"/>
        </w:rPr>
        <w:t xml:space="preserve"> Granbaita Dolomites </w:t>
      </w:r>
      <w:r w:rsidR="00F0033F" w:rsidRPr="00F0033F">
        <w:rPr>
          <w:rFonts w:ascii="Calibri" w:hAnsi="Calibri" w:cs="Calibri"/>
          <w:b/>
          <w:bCs/>
          <w:sz w:val="22"/>
          <w:szCs w:val="22"/>
        </w:rPr>
        <w:t>di Selva di Val Gardena</w:t>
      </w:r>
      <w:r w:rsidR="00F0033F">
        <w:rPr>
          <w:rFonts w:ascii="Calibri" w:hAnsi="Calibri" w:cs="Calibri"/>
          <w:sz w:val="22"/>
          <w:szCs w:val="22"/>
        </w:rPr>
        <w:t xml:space="preserve"> </w:t>
      </w:r>
      <w:r w:rsidR="00FA0FA7" w:rsidRPr="00897C60">
        <w:rPr>
          <w:rFonts w:ascii="Calibri" w:hAnsi="Calibri" w:cs="Calibri"/>
          <w:sz w:val="22"/>
          <w:szCs w:val="22"/>
        </w:rPr>
        <w:t>apre le porte a un’esperienza pensata per raccontare l’anima più autentica dell’Alto Adige: il</w:t>
      </w:r>
      <w:r w:rsidR="00FA0FA7" w:rsidRPr="00F0033F">
        <w:rPr>
          <w:rFonts w:ascii="Calibri" w:hAnsi="Calibri" w:cs="Calibri"/>
          <w:b/>
          <w:bCs/>
          <w:sz w:val="22"/>
          <w:szCs w:val="22"/>
        </w:rPr>
        <w:t xml:space="preserve"> Törggelen</w:t>
      </w:r>
      <w:r w:rsidR="00FA0FA7" w:rsidRPr="00897C60">
        <w:rPr>
          <w:rFonts w:ascii="Calibri" w:hAnsi="Calibri" w:cs="Calibri"/>
          <w:sz w:val="22"/>
          <w:szCs w:val="22"/>
        </w:rPr>
        <w:t>.</w:t>
      </w:r>
    </w:p>
    <w:p w14:paraId="5EF44E8A" w14:textId="14C93930" w:rsidR="00FA0FA7" w:rsidRPr="00810064" w:rsidRDefault="00FA0FA7" w:rsidP="00F460D7">
      <w:pPr>
        <w:pStyle w:val="Nessunaspaziatura1"/>
        <w:jc w:val="both"/>
        <w:rPr>
          <w:rFonts w:ascii="Calibri" w:hAnsi="Calibri" w:cs="Calibri"/>
          <w:sz w:val="22"/>
          <w:szCs w:val="22"/>
        </w:rPr>
      </w:pPr>
      <w:r w:rsidRPr="00E64AE6">
        <w:rPr>
          <w:rFonts w:ascii="Calibri" w:hAnsi="Calibri" w:cs="Calibri"/>
          <w:b/>
          <w:bCs/>
          <w:sz w:val="22"/>
          <w:szCs w:val="22"/>
        </w:rPr>
        <w:t>Antica tradizione contadina</w:t>
      </w:r>
      <w:r w:rsidRPr="00810064">
        <w:rPr>
          <w:rFonts w:ascii="Calibri" w:hAnsi="Calibri" w:cs="Calibri"/>
          <w:sz w:val="22"/>
          <w:szCs w:val="22"/>
        </w:rPr>
        <w:t xml:space="preserve"> nata attorno al vino nuovo e ai prodotti del raccolto, il </w:t>
      </w:r>
      <w:r w:rsidRPr="00F0033F">
        <w:rPr>
          <w:rFonts w:ascii="Calibri" w:hAnsi="Calibri" w:cs="Calibri"/>
          <w:b/>
          <w:bCs/>
          <w:sz w:val="22"/>
          <w:szCs w:val="22"/>
        </w:rPr>
        <w:t>Törggelen</w:t>
      </w:r>
      <w:r w:rsidRPr="00810064">
        <w:rPr>
          <w:rFonts w:ascii="Calibri" w:hAnsi="Calibri" w:cs="Calibri"/>
          <w:sz w:val="22"/>
          <w:szCs w:val="22"/>
        </w:rPr>
        <w:t xml:space="preserve"> è molto più di un</w:t>
      </w:r>
      <w:r w:rsidR="00E00D82">
        <w:rPr>
          <w:rFonts w:ascii="Calibri" w:hAnsi="Calibri" w:cs="Calibri"/>
          <w:sz w:val="22"/>
          <w:szCs w:val="22"/>
        </w:rPr>
        <w:t xml:space="preserve"> rustico pranzo accompagnato da vino novello: </w:t>
      </w:r>
      <w:r w:rsidRPr="00810064">
        <w:rPr>
          <w:rFonts w:ascii="Calibri" w:hAnsi="Calibri" w:cs="Calibri"/>
          <w:sz w:val="22"/>
          <w:szCs w:val="22"/>
        </w:rPr>
        <w:t xml:space="preserve">è il piacere di riunirsi attorno a una tavola, tra il profumo delle castagne arrostite, il calore di una Stube, i sapori genuini della montagna e il gesto semplice del brindisi. Un </w:t>
      </w:r>
      <w:r w:rsidRPr="00E00D82">
        <w:rPr>
          <w:rFonts w:ascii="Calibri" w:hAnsi="Calibri" w:cs="Calibri"/>
          <w:b/>
          <w:bCs/>
          <w:sz w:val="22"/>
          <w:szCs w:val="22"/>
        </w:rPr>
        <w:t>rito d’autunno che parla di ospitalità, radici, memoria e condivisione</w:t>
      </w:r>
      <w:r w:rsidRPr="00810064">
        <w:rPr>
          <w:rFonts w:ascii="Calibri" w:hAnsi="Calibri" w:cs="Calibri"/>
          <w:sz w:val="22"/>
          <w:szCs w:val="22"/>
        </w:rPr>
        <w:t>.</w:t>
      </w:r>
    </w:p>
    <w:p w14:paraId="743B6D1C" w14:textId="77777777" w:rsidR="00FA0FA7" w:rsidRDefault="00FA0FA7" w:rsidP="00F460D7">
      <w:pPr>
        <w:spacing w:after="0" w:line="240" w:lineRule="auto"/>
        <w:rPr>
          <w:rFonts w:ascii="Calibri" w:hAnsi="Calibri" w:cs="Calibri"/>
          <w:kern w:val="2"/>
          <w14:ligatures w14:val="standardContextual"/>
        </w:rPr>
      </w:pPr>
    </w:p>
    <w:p w14:paraId="508939B8" w14:textId="3B781DF0" w:rsidR="00EC770A" w:rsidRPr="00630787" w:rsidRDefault="00EC770A" w:rsidP="00630787">
      <w:pPr>
        <w:keepNext/>
        <w:keepLines/>
        <w:spacing w:after="0" w:line="240" w:lineRule="auto"/>
        <w:outlineLvl w:val="1"/>
        <w:rPr>
          <w:rFonts w:ascii="Calibri" w:eastAsiaTheme="majorEastAsia" w:hAnsi="Calibri" w:cs="Calibri"/>
          <w:b/>
          <w:bCs/>
          <w:color w:val="0F4761" w:themeColor="accent1" w:themeShade="BF"/>
          <w:kern w:val="2"/>
          <w14:ligatures w14:val="standardContextual"/>
        </w:rPr>
      </w:pPr>
      <w:r w:rsidRPr="00630787">
        <w:rPr>
          <w:rFonts w:ascii="Calibri" w:eastAsiaTheme="majorEastAsia" w:hAnsi="Calibri" w:cs="Calibri"/>
          <w:b/>
          <w:bCs/>
          <w:color w:val="0F4761" w:themeColor="accent1" w:themeShade="BF"/>
          <w:kern w:val="2"/>
          <w14:ligatures w14:val="standardContextual"/>
        </w:rPr>
        <w:t>Granbaita Törggelen Experience</w:t>
      </w:r>
    </w:p>
    <w:p w14:paraId="62980473" w14:textId="0D07D489" w:rsidR="00157A8D" w:rsidRPr="00810064" w:rsidRDefault="00157A8D" w:rsidP="00555424">
      <w:pPr>
        <w:spacing w:after="0" w:line="240" w:lineRule="auto"/>
        <w:jc w:val="both"/>
        <w:rPr>
          <w:rFonts w:ascii="Calibri" w:hAnsi="Calibri" w:cs="Calibri"/>
          <w:kern w:val="2"/>
          <w:lang w:eastAsia="it-IT"/>
          <w14:ligatures w14:val="standardContextual"/>
        </w:rPr>
      </w:pPr>
      <w:r w:rsidRPr="00810064">
        <w:rPr>
          <w:rFonts w:ascii="Calibri" w:hAnsi="Calibri" w:cs="Calibri"/>
          <w:kern w:val="2"/>
          <w14:ligatures w14:val="standardContextual"/>
        </w:rPr>
        <w:t xml:space="preserve">A questa tradizione, profondamente radicata nella cultura locale, </w:t>
      </w:r>
      <w:r w:rsidR="006B7D2B">
        <w:rPr>
          <w:rFonts w:ascii="Calibri" w:hAnsi="Calibri" w:cs="Calibri"/>
          <w:kern w:val="2"/>
          <w14:ligatures w14:val="standardContextual"/>
        </w:rPr>
        <w:t xml:space="preserve">il </w:t>
      </w:r>
      <w:r w:rsidRPr="002A2CCC">
        <w:rPr>
          <w:rFonts w:ascii="Calibri" w:hAnsi="Calibri" w:cs="Calibri"/>
          <w:b/>
          <w:bCs/>
          <w:kern w:val="2"/>
          <w14:ligatures w14:val="standardContextual"/>
        </w:rPr>
        <w:t>Granbaita Dolomites</w:t>
      </w:r>
      <w:r w:rsidRPr="00810064">
        <w:rPr>
          <w:rFonts w:ascii="Calibri" w:hAnsi="Calibri" w:cs="Calibri"/>
          <w:kern w:val="2"/>
          <w14:ligatures w14:val="standardContextual"/>
        </w:rPr>
        <w:t xml:space="preserve"> </w:t>
      </w:r>
      <w:r w:rsidR="006B7D2B">
        <w:rPr>
          <w:rFonts w:ascii="Calibri" w:hAnsi="Calibri" w:cs="Calibri"/>
          <w:kern w:val="2"/>
          <w14:ligatures w14:val="standardContextual"/>
        </w:rPr>
        <w:t xml:space="preserve">(storico hotel a </w:t>
      </w:r>
      <w:proofErr w:type="gramStart"/>
      <w:r w:rsidR="006B7D2B">
        <w:rPr>
          <w:rFonts w:ascii="Calibri" w:hAnsi="Calibri" w:cs="Calibri"/>
          <w:kern w:val="2"/>
          <w14:ligatures w14:val="standardContextual"/>
        </w:rPr>
        <w:t>5</w:t>
      </w:r>
      <w:proofErr w:type="gramEnd"/>
      <w:r w:rsidR="006B7D2B">
        <w:rPr>
          <w:rFonts w:ascii="Calibri" w:hAnsi="Calibri" w:cs="Calibri"/>
          <w:kern w:val="2"/>
          <w14:ligatures w14:val="standardContextual"/>
        </w:rPr>
        <w:t xml:space="preserve"> stelle di Selva di Val Gardena) </w:t>
      </w:r>
      <w:r w:rsidRPr="00810064">
        <w:rPr>
          <w:rFonts w:ascii="Calibri" w:hAnsi="Calibri" w:cs="Calibri"/>
          <w:kern w:val="2"/>
          <w14:ligatures w14:val="standardContextual"/>
        </w:rPr>
        <w:t xml:space="preserve">dedica </w:t>
      </w:r>
      <w:r w:rsidRPr="002A2CCC">
        <w:rPr>
          <w:rFonts w:ascii="Calibri" w:hAnsi="Calibri" w:cs="Calibri"/>
          <w:b/>
          <w:bCs/>
          <w:kern w:val="2"/>
          <w14:ligatures w14:val="standardContextual"/>
        </w:rPr>
        <w:t>un’experience speciale</w:t>
      </w:r>
      <w:r w:rsidRPr="00810064">
        <w:rPr>
          <w:rFonts w:ascii="Calibri" w:hAnsi="Calibri" w:cs="Calibri"/>
          <w:kern w:val="2"/>
          <w14:ligatures w14:val="standardContextual"/>
        </w:rPr>
        <w:t xml:space="preserve">: un soggiorno pensato per vivere l’autunno non solo come stagione da ammirare, ma come </w:t>
      </w:r>
      <w:r w:rsidRPr="002A2CCC">
        <w:rPr>
          <w:rFonts w:ascii="Calibri" w:hAnsi="Calibri" w:cs="Calibri"/>
          <w:b/>
          <w:bCs/>
          <w:kern w:val="2"/>
          <w14:ligatures w14:val="standardContextual"/>
        </w:rPr>
        <w:t>esperienza da assaporare, passo dopo passo, brindisi dopo brindisi.</w:t>
      </w:r>
      <w:r w:rsidR="002A2CCC">
        <w:rPr>
          <w:rFonts w:ascii="Calibri" w:hAnsi="Calibri" w:cs="Calibri"/>
          <w:b/>
          <w:bCs/>
          <w:kern w:val="2"/>
          <w14:ligatures w14:val="standardContextual"/>
        </w:rPr>
        <w:t xml:space="preserve"> </w:t>
      </w:r>
      <w:r w:rsidRPr="00810064">
        <w:rPr>
          <w:rFonts w:ascii="Calibri" w:hAnsi="Calibri" w:cs="Calibri"/>
          <w:kern w:val="2"/>
          <w14:ligatures w14:val="standardContextual"/>
        </w:rPr>
        <w:t xml:space="preserve">Dal </w:t>
      </w:r>
      <w:r w:rsidRPr="00810064">
        <w:rPr>
          <w:rFonts w:ascii="Calibri" w:hAnsi="Calibri" w:cs="Calibri"/>
          <w:b/>
          <w:bCs/>
          <w:kern w:val="2"/>
          <w14:ligatures w14:val="standardContextual"/>
        </w:rPr>
        <w:t>4 al 29 ottobre</w:t>
      </w:r>
      <w:r w:rsidRPr="00810064">
        <w:rPr>
          <w:rFonts w:ascii="Calibri" w:hAnsi="Calibri" w:cs="Calibri"/>
          <w:kern w:val="2"/>
          <w14:ligatures w14:val="standardContextual"/>
        </w:rPr>
        <w:t xml:space="preserve">, con soggiorni di quattro notti dalla domenica al giovedì, la </w:t>
      </w:r>
      <w:r w:rsidRPr="00810064">
        <w:rPr>
          <w:rFonts w:ascii="Calibri" w:hAnsi="Calibri" w:cs="Calibri"/>
          <w:b/>
          <w:bCs/>
          <w:kern w:val="2"/>
          <w14:ligatures w14:val="standardContextual"/>
        </w:rPr>
        <w:t>Granbaita Törggelen Experience</w:t>
      </w:r>
      <w:r w:rsidRPr="00810064">
        <w:rPr>
          <w:rFonts w:ascii="Calibri" w:hAnsi="Calibri" w:cs="Calibri"/>
          <w:kern w:val="2"/>
          <w14:ligatures w14:val="standardContextual"/>
        </w:rPr>
        <w:t xml:space="preserve"> accompagna gli ospiti in un percorso che intreccia paesaggio, cultura e gusto. </w:t>
      </w:r>
      <w:r w:rsidRPr="004C2241">
        <w:rPr>
          <w:rFonts w:ascii="Calibri" w:hAnsi="Calibri" w:cs="Calibri"/>
          <w:kern w:val="2"/>
          <w14:ligatures w14:val="standardContextual"/>
        </w:rPr>
        <w:t>Dall</w:t>
      </w:r>
      <w:r w:rsidR="004C2241" w:rsidRPr="004C2241">
        <w:rPr>
          <w:rFonts w:ascii="Calibri" w:hAnsi="Calibri" w:cs="Calibri"/>
          <w:kern w:val="2"/>
          <w14:ligatures w14:val="standardContextual"/>
        </w:rPr>
        <w:t xml:space="preserve">’esperienza </w:t>
      </w:r>
      <w:r w:rsidRPr="004C2241">
        <w:rPr>
          <w:rFonts w:ascii="Calibri" w:hAnsi="Calibri" w:cs="Calibri"/>
          <w:kern w:val="2"/>
          <w14:ligatures w14:val="standardContextual"/>
        </w:rPr>
        <w:t>convivial</w:t>
      </w:r>
      <w:r w:rsidR="004C2241" w:rsidRPr="004C2241">
        <w:rPr>
          <w:rFonts w:ascii="Calibri" w:hAnsi="Calibri" w:cs="Calibri"/>
          <w:kern w:val="2"/>
          <w14:ligatures w14:val="standardContextual"/>
        </w:rPr>
        <w:t xml:space="preserve">e di </w:t>
      </w:r>
      <w:r w:rsidR="00B85C53">
        <w:rPr>
          <w:rFonts w:ascii="Calibri" w:hAnsi="Calibri" w:cs="Calibri"/>
          <w:kern w:val="2"/>
          <w14:ligatures w14:val="standardContextual"/>
        </w:rPr>
        <w:t xml:space="preserve">un </w:t>
      </w:r>
      <w:r w:rsidR="004C2241" w:rsidRPr="00B85C53">
        <w:rPr>
          <w:rFonts w:ascii="Calibri" w:hAnsi="Calibri" w:cs="Calibri"/>
          <w:b/>
          <w:bCs/>
          <w:kern w:val="2"/>
          <w14:ligatures w14:val="standardContextual"/>
        </w:rPr>
        <w:t xml:space="preserve">Törggelen in un </w:t>
      </w:r>
      <w:r w:rsidRPr="00B85C53">
        <w:rPr>
          <w:rFonts w:ascii="Calibri" w:hAnsi="Calibri" w:cs="Calibri"/>
          <w:b/>
          <w:bCs/>
          <w:kern w:val="2"/>
          <w14:ligatures w14:val="standardContextual"/>
        </w:rPr>
        <w:t>maso storico</w:t>
      </w:r>
      <w:r w:rsidRPr="004C2241">
        <w:rPr>
          <w:rFonts w:ascii="Calibri" w:hAnsi="Calibri" w:cs="Calibri"/>
          <w:kern w:val="2"/>
          <w14:ligatures w14:val="standardContextual"/>
        </w:rPr>
        <w:t xml:space="preserve"> alla </w:t>
      </w:r>
      <w:r w:rsidRPr="00B85C53">
        <w:rPr>
          <w:rFonts w:ascii="Calibri" w:hAnsi="Calibri" w:cs="Calibri"/>
          <w:b/>
          <w:bCs/>
          <w:kern w:val="2"/>
          <w14:ligatures w14:val="standardContextual"/>
        </w:rPr>
        <w:t>scoperta degli antichi masi gardenesi</w:t>
      </w:r>
      <w:r w:rsidRPr="004C2241">
        <w:rPr>
          <w:rFonts w:ascii="Calibri" w:hAnsi="Calibri" w:cs="Calibri"/>
          <w:kern w:val="2"/>
          <w14:ligatures w14:val="standardContextual"/>
        </w:rPr>
        <w:t xml:space="preserve">, dalla </w:t>
      </w:r>
      <w:r w:rsidRPr="00B85C53">
        <w:rPr>
          <w:rFonts w:ascii="Calibri" w:hAnsi="Calibri" w:cs="Calibri"/>
          <w:b/>
          <w:bCs/>
          <w:kern w:val="2"/>
          <w14:ligatures w14:val="standardContextual"/>
        </w:rPr>
        <w:t>degustazione dei vini di stagione</w:t>
      </w:r>
      <w:r w:rsidRPr="004C2241">
        <w:rPr>
          <w:rFonts w:ascii="Calibri" w:hAnsi="Calibri" w:cs="Calibri"/>
          <w:kern w:val="2"/>
          <w14:ligatures w14:val="standardContextual"/>
        </w:rPr>
        <w:t xml:space="preserve"> alla </w:t>
      </w:r>
      <w:r w:rsidRPr="00B85C53">
        <w:rPr>
          <w:rFonts w:ascii="Calibri" w:hAnsi="Calibri" w:cs="Calibri"/>
          <w:b/>
          <w:bCs/>
          <w:kern w:val="2"/>
          <w14:ligatures w14:val="standardContextual"/>
        </w:rPr>
        <w:t xml:space="preserve">cena </w:t>
      </w:r>
      <w:r w:rsidR="00D30BDD" w:rsidRPr="00B85C53">
        <w:rPr>
          <w:rFonts w:ascii="Calibri" w:hAnsi="Calibri" w:cs="Calibri"/>
          <w:b/>
          <w:bCs/>
          <w:kern w:val="2"/>
          <w14:ligatures w14:val="standardContextual"/>
        </w:rPr>
        <w:t>gourmet</w:t>
      </w:r>
      <w:r w:rsidR="00D30BDD" w:rsidRPr="004C2241">
        <w:rPr>
          <w:rFonts w:ascii="Calibri" w:hAnsi="Calibri" w:cs="Calibri"/>
          <w:kern w:val="2"/>
          <w14:ligatures w14:val="standardContextual"/>
        </w:rPr>
        <w:t xml:space="preserve"> </w:t>
      </w:r>
      <w:r w:rsidRPr="004C2241">
        <w:rPr>
          <w:rFonts w:ascii="Calibri" w:hAnsi="Calibri" w:cs="Calibri"/>
          <w:kern w:val="2"/>
          <w14:ligatures w14:val="standardContextual"/>
        </w:rPr>
        <w:t xml:space="preserve">firmata dallo chef </w:t>
      </w:r>
      <w:r w:rsidRPr="004C2241">
        <w:rPr>
          <w:rFonts w:ascii="Calibri" w:hAnsi="Calibri" w:cs="Calibri"/>
          <w:b/>
          <w:bCs/>
          <w:kern w:val="2"/>
          <w14:ligatures w14:val="standardContextual"/>
        </w:rPr>
        <w:t>Marc Bernardi</w:t>
      </w:r>
      <w:r w:rsidRPr="004C2241">
        <w:rPr>
          <w:rFonts w:ascii="Calibri" w:hAnsi="Calibri" w:cs="Calibri"/>
          <w:kern w:val="2"/>
          <w14:ligatures w14:val="standardContextual"/>
        </w:rPr>
        <w:t>, ogni momento è pe</w:t>
      </w:r>
      <w:r w:rsidRPr="00810064">
        <w:rPr>
          <w:rFonts w:ascii="Calibri" w:hAnsi="Calibri" w:cs="Calibri"/>
          <w:kern w:val="2"/>
          <w14:ligatures w14:val="standardContextual"/>
        </w:rPr>
        <w:t xml:space="preserve">nsato per restituire il senso più genuino di questa tradizione: un modo di vivere la montagna attraverso i suoi sapori, i suoi ritmi e il calore </w:t>
      </w:r>
      <w:r w:rsidR="00D30BDD">
        <w:rPr>
          <w:rFonts w:ascii="Calibri" w:hAnsi="Calibri" w:cs="Calibri"/>
          <w:kern w:val="2"/>
          <w14:ligatures w14:val="standardContextual"/>
        </w:rPr>
        <w:t xml:space="preserve">raffinato e </w:t>
      </w:r>
      <w:r w:rsidRPr="00810064">
        <w:rPr>
          <w:rFonts w:ascii="Calibri" w:hAnsi="Calibri" w:cs="Calibri"/>
          <w:kern w:val="2"/>
          <w14:ligatures w14:val="standardContextual"/>
        </w:rPr>
        <w:t>discreto dell’ospitalità altoatesina.</w:t>
      </w:r>
      <w:r w:rsidR="009835DE">
        <w:rPr>
          <w:rFonts w:ascii="Calibri" w:hAnsi="Calibri" w:cs="Calibri"/>
          <w:kern w:val="2"/>
          <w14:ligatures w14:val="standardContextual"/>
        </w:rPr>
        <w:t xml:space="preserve"> 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Il cuore dell’esperienza batte attorno alla </w:t>
      </w:r>
      <w:r w:rsidRPr="0028349C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tavola, là dove il Törggelen rivela la sua natura più semplice e preziosa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: non solo assaggi e tradizioni, ma un modo di stare insieme. Tra il profumo delle castagne arrostite, il vino giovane che accompagna la stagione e l’atmosfera raccolta dei masi, ogni dettaglio racconta un </w:t>
      </w:r>
      <w:r w:rsidRPr="009835DE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Alto Adige autentico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, fatto di gesti tramandati, sapori pieni e accoglienza sincera. È qui che il viaggio </w:t>
      </w:r>
      <w:r w:rsidR="00600BDC">
        <w:rPr>
          <w:rFonts w:ascii="Calibri" w:hAnsi="Calibri" w:cs="Calibri"/>
          <w:kern w:val="2"/>
          <w:lang w:eastAsia="it-IT"/>
          <w14:ligatures w14:val="standardContextual"/>
        </w:rPr>
        <w:t xml:space="preserve">offre 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la possibilità di entrare, anche solo per pochi giorni, nel </w:t>
      </w:r>
      <w:r w:rsidRPr="0028349C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ritmo vero della montagna d’autunno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>.</w:t>
      </w:r>
    </w:p>
    <w:p w14:paraId="7CEF9F7E" w14:textId="77777777" w:rsidR="00157A8D" w:rsidRPr="00810064" w:rsidRDefault="00157A8D" w:rsidP="00F460D7">
      <w:pPr>
        <w:spacing w:after="0" w:line="240" w:lineRule="auto"/>
        <w:jc w:val="both"/>
        <w:rPr>
          <w:rFonts w:ascii="Calibri" w:hAnsi="Calibri" w:cs="Calibri"/>
          <w:kern w:val="2"/>
          <w:lang w:eastAsia="it-IT"/>
          <w14:ligatures w14:val="standardContextual"/>
        </w:rPr>
      </w:pPr>
    </w:p>
    <w:p w14:paraId="02A996A4" w14:textId="77777777" w:rsidR="00157A8D" w:rsidRPr="00630787" w:rsidRDefault="00157A8D" w:rsidP="00F460D7">
      <w:pPr>
        <w:keepNext/>
        <w:keepLines/>
        <w:spacing w:after="0" w:line="240" w:lineRule="auto"/>
        <w:outlineLvl w:val="1"/>
        <w:rPr>
          <w:rFonts w:ascii="Calibri" w:eastAsiaTheme="majorEastAsia" w:hAnsi="Calibri" w:cs="Calibri"/>
          <w:b/>
          <w:bCs/>
          <w:color w:val="0F4761" w:themeColor="accent1" w:themeShade="BF"/>
          <w:kern w:val="2"/>
          <w14:ligatures w14:val="standardContextual"/>
        </w:rPr>
      </w:pPr>
      <w:r w:rsidRPr="00630787">
        <w:rPr>
          <w:rFonts w:ascii="Calibri" w:eastAsiaTheme="majorEastAsia" w:hAnsi="Calibri" w:cs="Calibri"/>
          <w:b/>
          <w:bCs/>
          <w:color w:val="0F4761" w:themeColor="accent1" w:themeShade="BF"/>
          <w:kern w:val="2"/>
          <w14:ligatures w14:val="standardContextual"/>
        </w:rPr>
        <w:t>Tra masi, vino novello e cucina d’autore</w:t>
      </w:r>
    </w:p>
    <w:p w14:paraId="3F04B638" w14:textId="3F44D816" w:rsidR="00157A8D" w:rsidRPr="00810064" w:rsidRDefault="00157A8D" w:rsidP="00F460D7">
      <w:pPr>
        <w:spacing w:after="0" w:line="240" w:lineRule="auto"/>
        <w:jc w:val="both"/>
        <w:rPr>
          <w:rFonts w:ascii="Calibri" w:hAnsi="Calibri" w:cs="Calibri"/>
          <w:kern w:val="2"/>
          <w:lang w:eastAsia="it-IT"/>
          <w14:ligatures w14:val="standardContextual"/>
        </w:rPr>
      </w:pP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L’esperienza prende avvio la </w:t>
      </w:r>
      <w:r w:rsidRPr="00991D18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domenica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, con l’arrivo al Granbaita Dolomites e il primo incontro con l’atmosfera autunnale della Val Gardena: un tempo quieto, sospeso, che invita a lasciarsi alle spalle la fretta e ad accordarsi al passo più lento della montagna. La sera del lunedì conduce invece gli ospiti nel cuore più </w:t>
      </w:r>
      <w:r w:rsidR="00A62D3B">
        <w:rPr>
          <w:rFonts w:ascii="Calibri" w:hAnsi="Calibri" w:cs="Calibri"/>
          <w:kern w:val="2"/>
          <w:lang w:eastAsia="it-IT"/>
          <w14:ligatures w14:val="standardContextual"/>
        </w:rPr>
        <w:t>schiett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>o della tradizione, con un</w:t>
      </w:r>
      <w:r w:rsidR="00A3164F">
        <w:rPr>
          <w:rFonts w:ascii="Calibri" w:hAnsi="Calibri" w:cs="Calibri"/>
          <w:kern w:val="2"/>
          <w:lang w:eastAsia="it-IT"/>
          <w14:ligatures w14:val="standardContextual"/>
        </w:rPr>
        <w:t xml:space="preserve"> </w:t>
      </w:r>
      <w:r w:rsidR="00A3164F" w:rsidRPr="00A3164F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autentico</w:t>
      </w:r>
      <w:r w:rsidRPr="00991D18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 xml:space="preserve"> Törggelen all’Unterfinserhof di Laion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, </w:t>
      </w:r>
      <w:r w:rsidR="00A3164F" w:rsidRPr="00630787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cena conviviale</w:t>
      </w:r>
      <w:r w:rsidR="00A3164F">
        <w:rPr>
          <w:rFonts w:ascii="Calibri" w:hAnsi="Calibri" w:cs="Calibri"/>
          <w:kern w:val="2"/>
          <w:lang w:eastAsia="it-IT"/>
          <w14:ligatures w14:val="standardContextual"/>
        </w:rPr>
        <w:t xml:space="preserve"> nello </w:t>
      </w:r>
      <w:r w:rsidRPr="00991D18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storico maso della Valle Isarco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 dove il gusto diventa racconto di terra, famiglia e stagione. Il transfer incluso permette di vivere la serata con piena leggerezza, lasciandosi </w:t>
      </w:r>
      <w:r w:rsidR="00B771B1">
        <w:rPr>
          <w:rFonts w:ascii="Calibri" w:hAnsi="Calibri" w:cs="Calibri"/>
          <w:kern w:val="2"/>
          <w:lang w:eastAsia="it-IT"/>
          <w14:ligatures w14:val="standardContextual"/>
        </w:rPr>
        <w:t>ispirare da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 sapori genuini</w:t>
      </w:r>
      <w:r w:rsidR="002C2202">
        <w:rPr>
          <w:rFonts w:ascii="Calibri" w:hAnsi="Calibri" w:cs="Calibri"/>
          <w:kern w:val="2"/>
          <w:lang w:eastAsia="it-IT"/>
          <w14:ligatures w14:val="standardContextual"/>
        </w:rPr>
        <w:t>,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 vino giovane</w:t>
      </w:r>
      <w:r w:rsidR="002C2202">
        <w:rPr>
          <w:rFonts w:ascii="Calibri" w:hAnsi="Calibri" w:cs="Calibri"/>
          <w:kern w:val="2"/>
          <w:lang w:eastAsia="it-IT"/>
          <w14:ligatures w14:val="standardContextual"/>
        </w:rPr>
        <w:t>, calda ospitali</w:t>
      </w:r>
      <w:r w:rsidR="00CB7937">
        <w:rPr>
          <w:rFonts w:ascii="Calibri" w:hAnsi="Calibri" w:cs="Calibri"/>
          <w:kern w:val="2"/>
          <w:lang w:eastAsia="it-IT"/>
          <w14:ligatures w14:val="standardContextual"/>
        </w:rPr>
        <w:t>t</w:t>
      </w:r>
      <w:r w:rsidR="002C2202">
        <w:rPr>
          <w:rFonts w:ascii="Calibri" w:hAnsi="Calibri" w:cs="Calibri"/>
          <w:kern w:val="2"/>
          <w:lang w:eastAsia="it-IT"/>
          <w14:ligatures w14:val="standardContextual"/>
        </w:rPr>
        <w:t>à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>.</w:t>
      </w:r>
    </w:p>
    <w:p w14:paraId="542E7506" w14:textId="3693F85A" w:rsidR="00157A8D" w:rsidRDefault="00157A8D" w:rsidP="00F460D7">
      <w:pPr>
        <w:spacing w:after="0" w:line="240" w:lineRule="auto"/>
        <w:jc w:val="both"/>
        <w:rPr>
          <w:rFonts w:ascii="Calibri" w:hAnsi="Calibri" w:cs="Calibri"/>
          <w:kern w:val="2"/>
          <w:lang w:eastAsia="it-IT"/>
          <w14:ligatures w14:val="standardContextual"/>
        </w:rPr>
      </w:pP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Il martedì mattina il racconto prosegue all’aperto, con la </w:t>
      </w:r>
      <w:r w:rsidRPr="002C2202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visita agli antichi masi della Val Gardena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: luoghi in cui architettura rurale, lavoro agricolo e cultura alpina custodiscono ancora la memoria viva del territorio. Nel pomeriggio, </w:t>
      </w:r>
      <w:r w:rsidRPr="002C2202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una degustazione di vini di stagione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 — riservata agli ospiti dai 18 anni in su — apre un nuovo capitolo sensoriale, tra profumi, sfumature e piccoli assaggi che restituiscono il carattere più generoso dell’autunno.</w:t>
      </w:r>
      <w:r w:rsidR="00CB7937">
        <w:rPr>
          <w:rFonts w:ascii="Calibri" w:hAnsi="Calibri" w:cs="Calibri"/>
          <w:kern w:val="2"/>
          <w:lang w:eastAsia="it-IT"/>
          <w14:ligatures w14:val="standardContextual"/>
        </w:rPr>
        <w:t xml:space="preserve"> 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Il mercoledì sera, il </w:t>
      </w:r>
      <w:r w:rsidRPr="00EC00BC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Törggelen cambia prospettiva e si fa esperienza d’autore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 </w:t>
      </w:r>
      <w:r w:rsidRPr="00EC00BC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nella versione Granbaita, firmata dallo chef Marc Bernardi e servita in una sala riservata dell’hotel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. Qui la </w:t>
      </w:r>
      <w:r w:rsidRPr="00B771B1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tradizione incontra una sensibilità contemporanea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: i sapori della cucina altoatesina vengono riletti con eleganza, senza perdere il loro legame con le origini. Il risultato è un momento </w:t>
      </w:r>
      <w:r w:rsidR="00600BDC">
        <w:rPr>
          <w:rFonts w:ascii="Calibri" w:hAnsi="Calibri" w:cs="Calibri"/>
          <w:kern w:val="2"/>
          <w:lang w:eastAsia="it-IT"/>
          <w14:ligatures w14:val="standardContextual"/>
        </w:rPr>
        <w:t>stimolante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 e raffinato, capace di conservare il 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lastRenderedPageBreak/>
        <w:t>calore della convivialità e di trasformarlo in un ricordo gastronomico memorabile.</w:t>
      </w:r>
      <w:r w:rsidR="00EC00BC">
        <w:rPr>
          <w:rFonts w:ascii="Calibri" w:hAnsi="Calibri" w:cs="Calibri"/>
          <w:kern w:val="2"/>
          <w:lang w:eastAsia="it-IT"/>
          <w14:ligatures w14:val="standardContextual"/>
        </w:rPr>
        <w:t xml:space="preserve"> 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Il soggiorno si conclude il giovedì, dopo quattro </w:t>
      </w:r>
      <w:r w:rsidR="00EC00BC">
        <w:rPr>
          <w:rFonts w:ascii="Calibri" w:hAnsi="Calibri" w:cs="Calibri"/>
          <w:kern w:val="2"/>
          <w:lang w:eastAsia="it-IT"/>
          <w14:ligatures w14:val="standardContextual"/>
        </w:rPr>
        <w:t xml:space="preserve">giorni </w:t>
      </w:r>
      <w:r w:rsidR="00007A40">
        <w:rPr>
          <w:rFonts w:ascii="Calibri" w:hAnsi="Calibri" w:cs="Calibri"/>
          <w:kern w:val="2"/>
          <w:lang w:eastAsia="it-IT"/>
          <w14:ligatures w14:val="standardContextual"/>
        </w:rPr>
        <w:t>in cui l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’autunno non </w:t>
      </w:r>
      <w:r w:rsidR="00007A40">
        <w:rPr>
          <w:rFonts w:ascii="Calibri" w:hAnsi="Calibri" w:cs="Calibri"/>
          <w:kern w:val="2"/>
          <w:lang w:eastAsia="it-IT"/>
          <w14:ligatures w14:val="standardContextual"/>
        </w:rPr>
        <w:t>è stato un s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emplice scenario, ma </w:t>
      </w:r>
      <w:r w:rsidR="00007A40">
        <w:rPr>
          <w:rFonts w:ascii="Calibri" w:hAnsi="Calibri" w:cs="Calibri"/>
          <w:kern w:val="2"/>
          <w:lang w:eastAsia="it-IT"/>
          <w14:ligatures w14:val="standardContextual"/>
        </w:rPr>
        <w:t>una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 dimensione da attraversare con tutti i sensi. </w:t>
      </w:r>
    </w:p>
    <w:p w14:paraId="02F885F2" w14:textId="77777777" w:rsidR="0028349C" w:rsidRPr="00810064" w:rsidRDefault="0028349C" w:rsidP="00F460D7">
      <w:pPr>
        <w:spacing w:after="0" w:line="240" w:lineRule="auto"/>
        <w:jc w:val="both"/>
        <w:rPr>
          <w:rFonts w:ascii="Calibri" w:hAnsi="Calibri" w:cs="Calibri"/>
          <w:kern w:val="2"/>
          <w:lang w:eastAsia="it-IT"/>
          <w14:ligatures w14:val="standardContextual"/>
        </w:rPr>
      </w:pPr>
    </w:p>
    <w:p w14:paraId="1EEFF64A" w14:textId="52782A3F" w:rsidR="00CB7937" w:rsidRPr="00C54017" w:rsidRDefault="00CB7937" w:rsidP="00C54017">
      <w:pPr>
        <w:keepNext/>
        <w:keepLines/>
        <w:spacing w:after="0" w:line="240" w:lineRule="auto"/>
        <w:outlineLvl w:val="1"/>
        <w:rPr>
          <w:rFonts w:ascii="Calibri" w:eastAsiaTheme="majorEastAsia" w:hAnsi="Calibri" w:cs="Calibri"/>
          <w:b/>
          <w:bCs/>
          <w:color w:val="0F4761" w:themeColor="accent1" w:themeShade="BF"/>
          <w:kern w:val="2"/>
          <w14:ligatures w14:val="standardContextual"/>
        </w:rPr>
      </w:pPr>
      <w:r w:rsidRPr="00C54017">
        <w:rPr>
          <w:rFonts w:ascii="Calibri" w:eastAsiaTheme="majorEastAsia" w:hAnsi="Calibri" w:cs="Calibri"/>
          <w:b/>
          <w:bCs/>
          <w:color w:val="0F4761" w:themeColor="accent1" w:themeShade="BF"/>
          <w:kern w:val="2"/>
          <w14:ligatures w14:val="standardContextual"/>
        </w:rPr>
        <w:t>Granbaita Dolomites, rifugio di benessere e quiete</w:t>
      </w:r>
    </w:p>
    <w:p w14:paraId="35C54B82" w14:textId="02ED3B33" w:rsidR="00500A19" w:rsidRPr="00500A19" w:rsidRDefault="00157A8D" w:rsidP="00500A19">
      <w:pPr>
        <w:spacing w:after="0"/>
        <w:jc w:val="both"/>
        <w:rPr>
          <w:rFonts w:ascii="Calibri" w:hAnsi="Calibri" w:cs="Calibri"/>
          <w:kern w:val="2"/>
          <w14:ligatures w14:val="standardContextual"/>
        </w:rPr>
      </w:pP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Tra una serata e l’altra, il Granbaita Dolomites diventa </w:t>
      </w:r>
      <w:r w:rsidRPr="00C54017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 xml:space="preserve">rifugio di benessere e quiete: un luogo in cui alternare passeggiate, escursioni, pedalate panoramiche, momenti di </w:t>
      </w:r>
      <w:r w:rsidR="00CA12A7" w:rsidRPr="00C54017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S</w:t>
      </w:r>
      <w:r w:rsidRPr="00C54017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pa</w:t>
      </w:r>
      <w:r w:rsidR="00C12E0D">
        <w:rPr>
          <w:rFonts w:ascii="Calibri" w:hAnsi="Calibri" w:cs="Calibri"/>
          <w:b/>
          <w:bCs/>
          <w:kern w:val="2"/>
          <w:lang w:eastAsia="it-IT"/>
          <w14:ligatures w14:val="standardContextual"/>
        </w:rPr>
        <w:t>.</w:t>
      </w:r>
      <w:r w:rsidRPr="00810064">
        <w:rPr>
          <w:rFonts w:ascii="Calibri" w:hAnsi="Calibri" w:cs="Calibri"/>
          <w:kern w:val="2"/>
          <w:lang w:eastAsia="it-IT"/>
          <w14:ligatures w14:val="standardContextual"/>
        </w:rPr>
        <w:t xml:space="preserve"> </w:t>
      </w:r>
      <w:r w:rsidR="00A51330">
        <w:rPr>
          <w:rFonts w:ascii="Calibri" w:hAnsi="Calibri" w:cs="Calibri"/>
          <w:kern w:val="2"/>
          <w:lang w:eastAsia="it-IT"/>
          <w14:ligatures w14:val="standardContextual"/>
        </w:rPr>
        <w:t xml:space="preserve">Regno del benessere è la </w:t>
      </w:r>
      <w:r w:rsidR="00500A19" w:rsidRPr="00A51330">
        <w:rPr>
          <w:rFonts w:ascii="Calibri" w:hAnsi="Calibri" w:cs="Calibri"/>
          <w:b/>
          <w:bCs/>
          <w:kern w:val="2"/>
          <w14:ligatures w14:val="standardContextual"/>
        </w:rPr>
        <w:t>Savinela Spa</w:t>
      </w:r>
      <w:r w:rsidR="00500A19" w:rsidRPr="00500A19">
        <w:rPr>
          <w:rFonts w:ascii="Calibri" w:hAnsi="Calibri" w:cs="Calibri"/>
          <w:kern w:val="2"/>
          <w14:ligatures w14:val="standardContextual"/>
        </w:rPr>
        <w:t>,</w:t>
      </w:r>
      <w:r w:rsidR="00BB6732">
        <w:rPr>
          <w:rFonts w:ascii="Calibri" w:hAnsi="Calibri" w:cs="Calibri"/>
          <w:kern w:val="2"/>
          <w14:ligatures w14:val="standardContextual"/>
        </w:rPr>
        <w:t xml:space="preserve"> aperta anche a chi non alloggia in </w:t>
      </w:r>
      <w:r w:rsidR="00555424">
        <w:rPr>
          <w:rFonts w:ascii="Calibri" w:hAnsi="Calibri" w:cs="Calibri"/>
          <w:kern w:val="2"/>
          <w14:ligatures w14:val="standardContextual"/>
        </w:rPr>
        <w:t xml:space="preserve">hotel, </w:t>
      </w:r>
      <w:r w:rsidR="00555424" w:rsidRPr="00500A19">
        <w:rPr>
          <w:rFonts w:ascii="Calibri" w:hAnsi="Calibri" w:cs="Calibri"/>
          <w:kern w:val="2"/>
          <w14:ligatures w14:val="standardContextual"/>
        </w:rPr>
        <w:t>oltre</w:t>
      </w:r>
      <w:r w:rsidR="00500A19" w:rsidRPr="00500A19">
        <w:rPr>
          <w:rFonts w:ascii="Calibri" w:hAnsi="Calibri" w:cs="Calibri"/>
          <w:kern w:val="2"/>
          <w14:ligatures w14:val="standardContextual"/>
        </w:rPr>
        <w:t xml:space="preserve"> 2.000 metri quadrati con piscine interna ed esterna riscaldate a 32 gradi. </w:t>
      </w:r>
      <w:r w:rsidR="00500A19" w:rsidRPr="00BB6732">
        <w:rPr>
          <w:rFonts w:ascii="Calibri" w:hAnsi="Calibri" w:cs="Calibri"/>
          <w:b/>
          <w:bCs/>
          <w:kern w:val="2"/>
          <w14:ligatures w14:val="standardContextual"/>
        </w:rPr>
        <w:t>Bagni turchi, saune finlandesi, al fieno e al cirmolo e un’oasi salina</w:t>
      </w:r>
      <w:r w:rsidR="00500A19" w:rsidRPr="00500A19">
        <w:rPr>
          <w:rFonts w:ascii="Calibri" w:hAnsi="Calibri" w:cs="Calibri"/>
          <w:kern w:val="2"/>
          <w14:ligatures w14:val="standardContextual"/>
        </w:rPr>
        <w:t xml:space="preserve"> favoriscono la depurazione dell’organismo e il rafforzamento delle difese immunitarie</w:t>
      </w:r>
      <w:r w:rsidR="00A51330">
        <w:rPr>
          <w:rFonts w:ascii="Calibri" w:hAnsi="Calibri" w:cs="Calibri"/>
          <w:kern w:val="2"/>
          <w14:ligatures w14:val="standardContextual"/>
        </w:rPr>
        <w:t xml:space="preserve"> p</w:t>
      </w:r>
      <w:r w:rsidR="00C12E0D">
        <w:rPr>
          <w:rFonts w:ascii="Calibri" w:hAnsi="Calibri" w:cs="Calibri"/>
          <w:kern w:val="2"/>
          <w14:ligatures w14:val="standardContextual"/>
        </w:rPr>
        <w:t>r</w:t>
      </w:r>
      <w:r w:rsidR="00A51330">
        <w:rPr>
          <w:rFonts w:ascii="Calibri" w:hAnsi="Calibri" w:cs="Calibri"/>
          <w:kern w:val="2"/>
          <w14:ligatures w14:val="standardContextual"/>
        </w:rPr>
        <w:t>ima dell’inver</w:t>
      </w:r>
      <w:r w:rsidR="00C12E0D">
        <w:rPr>
          <w:rFonts w:ascii="Calibri" w:hAnsi="Calibri" w:cs="Calibri"/>
          <w:kern w:val="2"/>
          <w14:ligatures w14:val="standardContextual"/>
        </w:rPr>
        <w:t>no</w:t>
      </w:r>
      <w:r w:rsidR="00500A19" w:rsidRPr="00500A19">
        <w:rPr>
          <w:rFonts w:ascii="Calibri" w:hAnsi="Calibri" w:cs="Calibri"/>
          <w:kern w:val="2"/>
          <w14:ligatures w14:val="standardContextual"/>
        </w:rPr>
        <w:t xml:space="preserve">. I trattamenti uniscono </w:t>
      </w:r>
      <w:r w:rsidR="00500A19" w:rsidRPr="008840F1">
        <w:rPr>
          <w:rFonts w:ascii="Calibri" w:hAnsi="Calibri" w:cs="Calibri"/>
          <w:b/>
          <w:bCs/>
          <w:kern w:val="2"/>
          <w14:ligatures w14:val="standardContextual"/>
        </w:rPr>
        <w:t>tradizione alpina e principi ayurvedici</w:t>
      </w:r>
      <w:r w:rsidR="00500A19" w:rsidRPr="00500A19">
        <w:rPr>
          <w:rFonts w:ascii="Calibri" w:hAnsi="Calibri" w:cs="Calibri"/>
          <w:kern w:val="2"/>
          <w14:ligatures w14:val="standardContextual"/>
        </w:rPr>
        <w:t xml:space="preserve">, impiegando elementi naturali delle Dolomiti. Tra le proposte figurano </w:t>
      </w:r>
      <w:r w:rsidR="00500A19" w:rsidRPr="00636915">
        <w:rPr>
          <w:rFonts w:ascii="Calibri" w:hAnsi="Calibri" w:cs="Calibri"/>
          <w:b/>
          <w:bCs/>
          <w:kern w:val="2"/>
          <w14:ligatures w14:val="standardContextual"/>
        </w:rPr>
        <w:t>l’Alpine Ritual Steviola</w:t>
      </w:r>
      <w:r w:rsidR="00500A19" w:rsidRPr="00500A19">
        <w:rPr>
          <w:rFonts w:ascii="Calibri" w:hAnsi="Calibri" w:cs="Calibri"/>
          <w:kern w:val="2"/>
          <w14:ligatures w14:val="standardContextual"/>
        </w:rPr>
        <w:t xml:space="preserve"> con bagno di fieno e massaggio e il </w:t>
      </w:r>
      <w:r w:rsidR="00500A19" w:rsidRPr="00636915">
        <w:rPr>
          <w:rFonts w:ascii="Calibri" w:hAnsi="Calibri" w:cs="Calibri"/>
          <w:b/>
          <w:bCs/>
          <w:kern w:val="2"/>
          <w14:ligatures w14:val="standardContextual"/>
        </w:rPr>
        <w:t>Pinda Sweda</w:t>
      </w:r>
      <w:r w:rsidR="00500A19" w:rsidRPr="00500A19">
        <w:rPr>
          <w:rFonts w:ascii="Calibri" w:hAnsi="Calibri" w:cs="Calibri"/>
          <w:kern w:val="2"/>
          <w14:ligatures w14:val="standardContextual"/>
        </w:rPr>
        <w:t xml:space="preserve"> con sacchetti riscaldati alle erbe. Per le coppie, il </w:t>
      </w:r>
      <w:r w:rsidR="00500A19" w:rsidRPr="00636915">
        <w:rPr>
          <w:rFonts w:ascii="Calibri" w:hAnsi="Calibri" w:cs="Calibri"/>
          <w:b/>
          <w:bCs/>
          <w:kern w:val="2"/>
          <w14:ligatures w14:val="standardContextual"/>
        </w:rPr>
        <w:t>Couple Ritual</w:t>
      </w:r>
      <w:r w:rsidR="00500A19" w:rsidRPr="00500A19">
        <w:rPr>
          <w:rFonts w:ascii="Calibri" w:hAnsi="Calibri" w:cs="Calibri"/>
          <w:kern w:val="2"/>
          <w14:ligatures w14:val="standardContextual"/>
        </w:rPr>
        <w:t xml:space="preserve"> comprende sauna e bagno turco privati, peeling, impacco </w:t>
      </w:r>
      <w:r w:rsidR="0082757E">
        <w:rPr>
          <w:rFonts w:ascii="Calibri" w:hAnsi="Calibri" w:cs="Calibri"/>
          <w:kern w:val="2"/>
          <w14:ligatures w14:val="standardContextual"/>
        </w:rPr>
        <w:t xml:space="preserve">nutriente </w:t>
      </w:r>
      <w:r w:rsidR="00500A19" w:rsidRPr="00500A19">
        <w:rPr>
          <w:rFonts w:ascii="Calibri" w:hAnsi="Calibri" w:cs="Calibri"/>
          <w:kern w:val="2"/>
          <w14:ligatures w14:val="standardContextual"/>
        </w:rPr>
        <w:t xml:space="preserve">e massaggio rilassante, seguito da un cocktail </w:t>
      </w:r>
      <w:r w:rsidR="0082757E">
        <w:rPr>
          <w:rFonts w:ascii="Calibri" w:hAnsi="Calibri" w:cs="Calibri"/>
          <w:kern w:val="2"/>
          <w14:ligatures w14:val="standardContextual"/>
        </w:rPr>
        <w:t>alpino.</w:t>
      </w:r>
    </w:p>
    <w:p w14:paraId="3EA7925A" w14:textId="6CEE88AD" w:rsidR="00490C6B" w:rsidRDefault="00490C6B" w:rsidP="00F460D7">
      <w:pPr>
        <w:spacing w:after="0" w:line="240" w:lineRule="auto"/>
        <w:jc w:val="both"/>
        <w:rPr>
          <w:rFonts w:ascii="Calibri" w:hAnsi="Calibri" w:cs="Calibri"/>
          <w:kern w:val="2"/>
          <w:lang w:eastAsia="it-IT"/>
          <w14:ligatures w14:val="standardContextual"/>
        </w:rPr>
      </w:pPr>
    </w:p>
    <w:p w14:paraId="4A926492" w14:textId="77777777" w:rsidR="004332CF" w:rsidRPr="004332CF" w:rsidRDefault="004332CF" w:rsidP="004332CF">
      <w:pPr>
        <w:spacing w:after="0" w:line="240" w:lineRule="auto"/>
        <w:rPr>
          <w:rFonts w:ascii="Calibri" w:hAnsi="Calibri" w:cs="Calibri"/>
        </w:rPr>
      </w:pPr>
      <w:r w:rsidRPr="004332CF">
        <w:rPr>
          <w:rFonts w:ascii="Calibri" w:hAnsi="Calibri" w:cs="Calibri"/>
          <w:b/>
          <w:color w:val="0A2F41" w:themeColor="accent1" w:themeShade="80"/>
        </w:rPr>
        <w:t>Informazioni</w:t>
      </w:r>
      <w:r w:rsidRPr="004332CF">
        <w:rPr>
          <w:rFonts w:ascii="Calibri" w:hAnsi="Calibri" w:cs="Calibri"/>
        </w:rPr>
        <w:t xml:space="preserve">: </w:t>
      </w:r>
      <w:r w:rsidRPr="004332CF">
        <w:rPr>
          <w:rFonts w:ascii="Calibri" w:hAnsi="Calibri" w:cs="Calibri"/>
          <w:b/>
        </w:rPr>
        <w:t>Hotel Granbaita Dolomites</w:t>
      </w:r>
    </w:p>
    <w:p w14:paraId="6D290762" w14:textId="77777777" w:rsidR="004332CF" w:rsidRPr="004332CF" w:rsidRDefault="004332CF" w:rsidP="004332CF">
      <w:pPr>
        <w:spacing w:after="0" w:line="240" w:lineRule="auto"/>
        <w:rPr>
          <w:rFonts w:ascii="Calibri" w:hAnsi="Calibri" w:cs="Calibri"/>
        </w:rPr>
      </w:pPr>
      <w:r w:rsidRPr="004332CF">
        <w:rPr>
          <w:rFonts w:ascii="Calibri" w:hAnsi="Calibri" w:cs="Calibri"/>
        </w:rPr>
        <w:t>Str. Nives 11, Selva di Val Gardena (BZ)</w:t>
      </w:r>
    </w:p>
    <w:p w14:paraId="5A0D2C57" w14:textId="77777777" w:rsidR="004332CF" w:rsidRPr="004332CF" w:rsidRDefault="004332CF" w:rsidP="004332CF">
      <w:pPr>
        <w:spacing w:after="0" w:line="240" w:lineRule="auto"/>
        <w:rPr>
          <w:rFonts w:ascii="Calibri" w:hAnsi="Calibri" w:cs="Calibri"/>
          <w:color w:val="000000" w:themeColor="text1"/>
          <w:lang w:val="en-US"/>
        </w:rPr>
      </w:pPr>
      <w:r w:rsidRPr="004332CF">
        <w:rPr>
          <w:rFonts w:ascii="Calibri" w:hAnsi="Calibri" w:cs="Calibri"/>
          <w:color w:val="000000" w:themeColor="text1"/>
          <w:lang w:val="en-US"/>
        </w:rPr>
        <w:t xml:space="preserve">Tel. +39 0471 795210 - </w:t>
      </w:r>
      <w:hyperlink r:id="rId5" w:history="1">
        <w:r w:rsidRPr="004332CF">
          <w:rPr>
            <w:rStyle w:val="Collegamentoipertestuale"/>
            <w:rFonts w:ascii="Calibri" w:hAnsi="Calibri" w:cs="Calibri"/>
            <w:color w:val="000000" w:themeColor="text1"/>
            <w:lang w:val="en-US"/>
          </w:rPr>
          <w:t>www.hotelgranbaita.com</w:t>
        </w:r>
      </w:hyperlink>
      <w:r w:rsidRPr="004332CF">
        <w:rPr>
          <w:rFonts w:ascii="Calibri" w:hAnsi="Calibri" w:cs="Calibri"/>
          <w:color w:val="000000" w:themeColor="text1"/>
          <w:lang w:val="en-US"/>
        </w:rPr>
        <w:t xml:space="preserve"> - </w:t>
      </w:r>
      <w:hyperlink r:id="rId6" w:history="1">
        <w:r w:rsidRPr="004332CF">
          <w:rPr>
            <w:rStyle w:val="Collegamentoipertestuale"/>
            <w:rFonts w:ascii="Calibri" w:hAnsi="Calibri" w:cs="Calibri"/>
            <w:color w:val="000000" w:themeColor="text1"/>
            <w:lang w:val="en-US"/>
          </w:rPr>
          <w:t>info@hotelgranbaita.com</w:t>
        </w:r>
      </w:hyperlink>
      <w:r w:rsidRPr="004332CF">
        <w:rPr>
          <w:rFonts w:ascii="Calibri" w:hAnsi="Calibri" w:cs="Calibri"/>
          <w:color w:val="000000" w:themeColor="text1"/>
          <w:lang w:val="en-US"/>
        </w:rPr>
        <w:t xml:space="preserve"> </w:t>
      </w:r>
    </w:p>
    <w:p w14:paraId="3212CE5E" w14:textId="77777777" w:rsidR="004332CF" w:rsidRDefault="004332CF" w:rsidP="004332CF">
      <w:pPr>
        <w:spacing w:after="0" w:line="240" w:lineRule="auto"/>
        <w:rPr>
          <w:rFonts w:cstheme="minorHAnsi"/>
          <w:color w:val="0F4761" w:themeColor="accent1" w:themeShade="BF"/>
        </w:rPr>
      </w:pPr>
    </w:p>
    <w:p w14:paraId="5ACD5270" w14:textId="77777777" w:rsidR="00107885" w:rsidRPr="005428E4" w:rsidRDefault="00107885" w:rsidP="00107885">
      <w:pPr>
        <w:spacing w:after="0" w:line="240" w:lineRule="auto"/>
        <w:rPr>
          <w:color w:val="FF0000"/>
        </w:rPr>
      </w:pPr>
    </w:p>
    <w:p w14:paraId="11E06D47" w14:textId="77777777" w:rsidR="00107885" w:rsidRPr="00EC6EE8" w:rsidRDefault="00107885" w:rsidP="00107885">
      <w:pPr>
        <w:pBdr>
          <w:top w:val="single" w:sz="12" w:space="1" w:color="0A2F41" w:themeColor="accent1" w:themeShade="80"/>
          <w:left w:val="single" w:sz="12" w:space="4" w:color="0A2F41" w:themeColor="accent1" w:themeShade="80"/>
          <w:bottom w:val="single" w:sz="12" w:space="1" w:color="0A2F41" w:themeColor="accent1" w:themeShade="80"/>
          <w:right w:val="single" w:sz="12" w:space="4" w:color="0A2F41" w:themeColor="accent1" w:themeShade="80"/>
        </w:pBdr>
        <w:spacing w:after="0" w:line="240" w:lineRule="auto"/>
        <w:rPr>
          <w:b/>
          <w:color w:val="0A2F41" w:themeColor="accent1" w:themeShade="80"/>
          <w:sz w:val="18"/>
          <w:szCs w:val="18"/>
        </w:rPr>
      </w:pPr>
      <w:r w:rsidRPr="00EC6EE8">
        <w:rPr>
          <w:b/>
          <w:color w:val="0A2F41" w:themeColor="accent1" w:themeShade="80"/>
          <w:sz w:val="18"/>
          <w:szCs w:val="18"/>
        </w:rPr>
        <w:t xml:space="preserve">Granbaita Dolomites. Lusso, stile, calda accoglienza familiare </w:t>
      </w:r>
    </w:p>
    <w:p w14:paraId="69CD076B" w14:textId="6CBABE61" w:rsidR="00107885" w:rsidRPr="00EC6EE8" w:rsidRDefault="00107885" w:rsidP="00107885">
      <w:pPr>
        <w:pBdr>
          <w:top w:val="single" w:sz="12" w:space="1" w:color="0A2F41" w:themeColor="accent1" w:themeShade="80"/>
          <w:left w:val="single" w:sz="12" w:space="4" w:color="0A2F41" w:themeColor="accent1" w:themeShade="80"/>
          <w:bottom w:val="single" w:sz="12" w:space="1" w:color="0A2F41" w:themeColor="accent1" w:themeShade="80"/>
          <w:right w:val="single" w:sz="12" w:space="4" w:color="0A2F41" w:themeColor="accent1" w:themeShade="80"/>
        </w:pBdr>
        <w:spacing w:after="0" w:line="240" w:lineRule="auto"/>
        <w:jc w:val="both"/>
        <w:rPr>
          <w:rFonts w:cstheme="minorHAnsi"/>
          <w:sz w:val="18"/>
          <w:szCs w:val="18"/>
        </w:rPr>
      </w:pPr>
      <w:r w:rsidRPr="00EC6EE8">
        <w:rPr>
          <w:sz w:val="18"/>
          <w:szCs w:val="18"/>
        </w:rPr>
        <w:t xml:space="preserve">Nato dalle idee e dai sogni della </w:t>
      </w:r>
      <w:r w:rsidRPr="00EC6EE8">
        <w:rPr>
          <w:b/>
          <w:sz w:val="18"/>
          <w:szCs w:val="18"/>
        </w:rPr>
        <w:t xml:space="preserve">famiglia </w:t>
      </w:r>
      <w:r w:rsidRPr="005110BD">
        <w:rPr>
          <w:b/>
          <w:sz w:val="18"/>
          <w:szCs w:val="18"/>
        </w:rPr>
        <w:t>Perathoner – Puntscher</w:t>
      </w:r>
      <w:r w:rsidRPr="00EC6EE8">
        <w:rPr>
          <w:sz w:val="18"/>
          <w:szCs w:val="18"/>
        </w:rPr>
        <w:t xml:space="preserve">, che l’aveva aperto in una posizione invidiabile nel centro di Selva di Val Gardena nel 1961 e ha deciso di rinnovarlo radicalmente negli ultimi 5 anni con un’impegnativa e riuscitissima ristrutturazione di classe che ha portato alla creazione di 56 fra stanze e suites, il 5 stelle </w:t>
      </w:r>
      <w:r w:rsidRPr="00EC6EE8">
        <w:rPr>
          <w:rFonts w:cstheme="minorHAnsi"/>
          <w:b/>
          <w:sz w:val="18"/>
          <w:szCs w:val="18"/>
        </w:rPr>
        <w:t>Granbaita Dolomites</w:t>
      </w:r>
      <w:r w:rsidRPr="00EC6EE8">
        <w:rPr>
          <w:rFonts w:cstheme="minorHAnsi"/>
          <w:sz w:val="18"/>
          <w:szCs w:val="18"/>
        </w:rPr>
        <w:t xml:space="preserve"> </w:t>
      </w:r>
      <w:r w:rsidRPr="00EC6EE8">
        <w:rPr>
          <w:rFonts w:eastAsia="Calibri" w:cstheme="minorHAnsi"/>
          <w:b/>
          <w:sz w:val="18"/>
          <w:szCs w:val="18"/>
        </w:rPr>
        <w:t>interpreta in modo contemporaneo l’ospitalità e lo stile altoatesini</w:t>
      </w:r>
      <w:r w:rsidRPr="00EC6EE8">
        <w:rPr>
          <w:rFonts w:eastAsia="Calibri" w:cstheme="minorHAnsi"/>
          <w:sz w:val="18"/>
          <w:szCs w:val="18"/>
        </w:rPr>
        <w:t xml:space="preserve">, </w:t>
      </w:r>
      <w:r w:rsidRPr="00EC6EE8">
        <w:rPr>
          <w:sz w:val="18"/>
          <w:szCs w:val="18"/>
        </w:rPr>
        <w:t xml:space="preserve">accogliendo gli ospiti con i suoi ambienti ampi e luminosi, rifiniti con amore e cura dei dettagli. Linee eleganti di legno, vetro e pietra che rievoca le Dolomiti che si scorgono al di là delle ampie vetrate, focolari che invitano al calore familiare, tessuti caldi </w:t>
      </w:r>
      <w:r w:rsidRPr="00EC6EE8">
        <w:rPr>
          <w:rFonts w:cstheme="minorHAnsi"/>
          <w:sz w:val="18"/>
          <w:szCs w:val="18"/>
        </w:rPr>
        <w:t xml:space="preserve">e naturali per un </w:t>
      </w:r>
      <w:r w:rsidRPr="00EC6EE8">
        <w:rPr>
          <w:rFonts w:eastAsia="Calibri" w:cstheme="minorHAnsi"/>
          <w:sz w:val="18"/>
          <w:szCs w:val="18"/>
        </w:rPr>
        <w:t>progetto firmato dall’</w:t>
      </w:r>
      <w:r w:rsidRPr="00EC6EE8">
        <w:rPr>
          <w:rFonts w:cstheme="minorHAnsi"/>
          <w:color w:val="242121"/>
          <w:sz w:val="18"/>
          <w:szCs w:val="18"/>
          <w:shd w:val="clear" w:color="auto" w:fill="FFFFFF"/>
        </w:rPr>
        <w:t>arch. Rudolf Perathoner, che ha saputo interpretare al meglio l’idea di ospitalità dei proprietari, sintetizzando </w:t>
      </w:r>
      <w:r w:rsidRPr="00EC6EE8">
        <w:rPr>
          <w:rFonts w:cstheme="minorHAnsi"/>
          <w:b/>
          <w:bCs/>
          <w:color w:val="242121"/>
          <w:sz w:val="18"/>
          <w:szCs w:val="18"/>
          <w:shd w:val="clear" w:color="auto" w:fill="FFFFFF"/>
        </w:rPr>
        <w:t>innovazione e tradizione,</w:t>
      </w:r>
      <w:r w:rsidRPr="00EC6EE8">
        <w:rPr>
          <w:rFonts w:cstheme="minorHAnsi"/>
          <w:color w:val="242121"/>
          <w:sz w:val="18"/>
          <w:szCs w:val="18"/>
          <w:shd w:val="clear" w:color="auto" w:fill="FFFFFF"/>
        </w:rPr>
        <w:t> </w:t>
      </w:r>
      <w:r w:rsidRPr="00EC6EE8">
        <w:rPr>
          <w:rFonts w:cstheme="minorHAnsi"/>
          <w:b/>
          <w:bCs/>
          <w:color w:val="242121"/>
          <w:sz w:val="18"/>
          <w:szCs w:val="18"/>
          <w:shd w:val="clear" w:color="auto" w:fill="FFFFFF"/>
        </w:rPr>
        <w:t>contemporaneità e storicità</w:t>
      </w:r>
      <w:r w:rsidRPr="00EC6EE8">
        <w:rPr>
          <w:rFonts w:cstheme="minorHAnsi"/>
          <w:bCs/>
          <w:color w:val="242121"/>
          <w:sz w:val="18"/>
          <w:szCs w:val="18"/>
          <w:shd w:val="clear" w:color="auto" w:fill="FFFFFF"/>
        </w:rPr>
        <w:t>, grazie ad</w:t>
      </w:r>
      <w:r w:rsidRPr="00EC6EE8">
        <w:rPr>
          <w:rFonts w:cstheme="minorHAnsi"/>
          <w:b/>
          <w:bCs/>
          <w:color w:val="242121"/>
          <w:sz w:val="18"/>
          <w:szCs w:val="18"/>
          <w:shd w:val="clear" w:color="auto" w:fill="FFFFFF"/>
        </w:rPr>
        <w:t xml:space="preserve"> </w:t>
      </w:r>
      <w:r w:rsidRPr="00EC6EE8">
        <w:rPr>
          <w:rFonts w:cstheme="minorHAnsi"/>
          <w:color w:val="242121"/>
          <w:sz w:val="18"/>
          <w:szCs w:val="18"/>
          <w:shd w:val="clear" w:color="auto" w:fill="FFFFFF"/>
        </w:rPr>
        <w:t xml:space="preserve">un attento studio delle forme e una ricercata selezione dei materiali. </w:t>
      </w:r>
      <w:r w:rsidRPr="00EC6EE8">
        <w:rPr>
          <w:rFonts w:cstheme="minorHAnsi"/>
          <w:color w:val="050505"/>
          <w:sz w:val="18"/>
          <w:szCs w:val="18"/>
          <w:shd w:val="clear" w:color="auto" w:fill="FFFFFF"/>
        </w:rPr>
        <w:t xml:space="preserve">Il progetto è stato insignito del </w:t>
      </w:r>
      <w:r w:rsidRPr="00EC6EE8">
        <w:rPr>
          <w:rFonts w:cstheme="minorHAnsi"/>
          <w:b/>
          <w:color w:val="050505"/>
          <w:sz w:val="18"/>
          <w:szCs w:val="18"/>
          <w:shd w:val="clear" w:color="auto" w:fill="FFFFFF"/>
        </w:rPr>
        <w:t>Premio In/Architettura GlWillis Towers Watson dall’Istituto Nazionale di Architettura.</w:t>
      </w:r>
      <w:r w:rsidRPr="00EC6EE8">
        <w:rPr>
          <w:rFonts w:cstheme="minorHAnsi"/>
          <w:color w:val="050505"/>
          <w:sz w:val="18"/>
          <w:szCs w:val="18"/>
          <w:shd w:val="clear" w:color="auto" w:fill="FFFFFF"/>
        </w:rPr>
        <w:t xml:space="preserve"> Fra i must dell'hotel il </w:t>
      </w:r>
      <w:r w:rsidRPr="00EC6EE8">
        <w:rPr>
          <w:rFonts w:cstheme="minorHAnsi"/>
          <w:b/>
          <w:bCs/>
          <w:color w:val="050505"/>
          <w:sz w:val="18"/>
          <w:szCs w:val="18"/>
          <w:shd w:val="clear" w:color="auto" w:fill="FFFFFF"/>
        </w:rPr>
        <w:t>ristorante fine dining Granbaita Gourmet</w:t>
      </w:r>
      <w:r w:rsidRPr="00EC6EE8">
        <w:rPr>
          <w:rFonts w:cstheme="minorHAnsi"/>
          <w:color w:val="050505"/>
          <w:sz w:val="18"/>
          <w:szCs w:val="18"/>
          <w:shd w:val="clear" w:color="auto" w:fill="FFFFFF"/>
        </w:rPr>
        <w:t xml:space="preserve"> firmato dagli </w:t>
      </w:r>
      <w:r w:rsidRPr="00EC6EE8">
        <w:rPr>
          <w:rFonts w:cstheme="minorHAnsi"/>
          <w:b/>
          <w:bCs/>
          <w:color w:val="050505"/>
          <w:sz w:val="18"/>
          <w:szCs w:val="18"/>
          <w:shd w:val="clear" w:color="auto" w:fill="FFFFFF"/>
        </w:rPr>
        <w:t xml:space="preserve">Chef Marc Bernardi </w:t>
      </w:r>
      <w:r>
        <w:rPr>
          <w:rFonts w:cstheme="minorHAnsi"/>
          <w:b/>
          <w:bCs/>
          <w:color w:val="050505"/>
          <w:sz w:val="18"/>
          <w:szCs w:val="18"/>
          <w:shd w:val="clear" w:color="auto" w:fill="FFFFFF"/>
        </w:rPr>
        <w:t xml:space="preserve">(gardenese) </w:t>
      </w:r>
      <w:r w:rsidRPr="00EC6EE8">
        <w:rPr>
          <w:rFonts w:cstheme="minorHAnsi"/>
          <w:b/>
          <w:bCs/>
          <w:color w:val="050505"/>
          <w:sz w:val="18"/>
          <w:szCs w:val="18"/>
          <w:shd w:val="clear" w:color="auto" w:fill="FFFFFF"/>
        </w:rPr>
        <w:t>e Sofia Parduzzi</w:t>
      </w:r>
      <w:r>
        <w:rPr>
          <w:rFonts w:cstheme="minorHAnsi"/>
          <w:b/>
          <w:bCs/>
          <w:color w:val="050505"/>
          <w:sz w:val="18"/>
          <w:szCs w:val="18"/>
          <w:shd w:val="clear" w:color="auto" w:fill="FFFFFF"/>
        </w:rPr>
        <w:t>,</w:t>
      </w:r>
      <w:r w:rsidRPr="00EC6EE8">
        <w:rPr>
          <w:rFonts w:cstheme="minorHAnsi"/>
          <w:color w:val="050505"/>
          <w:sz w:val="18"/>
          <w:szCs w:val="18"/>
          <w:shd w:val="clear" w:color="auto" w:fill="FFFFFF"/>
        </w:rPr>
        <w:t xml:space="preserve"> la </w:t>
      </w:r>
      <w:r w:rsidRPr="00EC6EE8">
        <w:rPr>
          <w:rFonts w:cstheme="minorHAnsi"/>
          <w:b/>
          <w:bCs/>
          <w:color w:val="050505"/>
          <w:sz w:val="18"/>
          <w:szCs w:val="18"/>
          <w:shd w:val="clear" w:color="auto" w:fill="FFFFFF"/>
        </w:rPr>
        <w:t>Savinela Spa</w:t>
      </w:r>
      <w:r w:rsidRPr="00EC6EE8">
        <w:rPr>
          <w:rFonts w:cstheme="minorHAnsi"/>
          <w:color w:val="050505"/>
          <w:sz w:val="18"/>
          <w:szCs w:val="18"/>
          <w:shd w:val="clear" w:color="auto" w:fill="FFFFFF"/>
        </w:rPr>
        <w:t>, oltre 2000 m² di benessere alpino con piscina interna ed esterna</w:t>
      </w:r>
      <w:r>
        <w:rPr>
          <w:rFonts w:cstheme="minorHAnsi"/>
          <w:color w:val="050505"/>
          <w:sz w:val="18"/>
          <w:szCs w:val="18"/>
          <w:shd w:val="clear" w:color="auto" w:fill="FFFFFF"/>
        </w:rPr>
        <w:t>,</w:t>
      </w:r>
      <w:r w:rsidRPr="005428E4">
        <w:rPr>
          <w:rFonts w:cstheme="minorHAnsi"/>
          <w:color w:val="050505"/>
          <w:sz w:val="18"/>
          <w:szCs w:val="18"/>
          <w:shd w:val="clear" w:color="auto" w:fill="FFFFFF"/>
        </w:rPr>
        <w:t xml:space="preserve"> il </w:t>
      </w:r>
      <w:r w:rsidRPr="005428E4">
        <w:rPr>
          <w:rFonts w:cstheme="minorHAnsi"/>
          <w:b/>
          <w:bCs/>
          <w:color w:val="050505"/>
          <w:sz w:val="18"/>
          <w:szCs w:val="18"/>
          <w:shd w:val="clear" w:color="auto" w:fill="FFFFFF"/>
        </w:rPr>
        <w:t>Cocktail Bar</w:t>
      </w:r>
      <w:r w:rsidRPr="005428E4">
        <w:rPr>
          <w:rFonts w:cstheme="minorHAnsi"/>
          <w:color w:val="050505"/>
          <w:sz w:val="18"/>
          <w:szCs w:val="18"/>
          <w:shd w:val="clear" w:color="auto" w:fill="FFFFFF"/>
        </w:rPr>
        <w:t xml:space="preserve"> guidato dal Bar manager </w:t>
      </w:r>
      <w:r w:rsidRPr="005428E4">
        <w:rPr>
          <w:rFonts w:cstheme="minorHAnsi"/>
          <w:b/>
          <w:bCs/>
          <w:color w:val="050505"/>
          <w:sz w:val="18"/>
          <w:szCs w:val="18"/>
          <w:shd w:val="clear" w:color="auto" w:fill="FFFFFF"/>
        </w:rPr>
        <w:t>Francesco Di Fiore</w:t>
      </w:r>
      <w:r w:rsidRPr="005428E4">
        <w:rPr>
          <w:rFonts w:cstheme="minorHAnsi"/>
          <w:color w:val="050505"/>
          <w:sz w:val="18"/>
          <w:szCs w:val="18"/>
          <w:shd w:val="clear" w:color="auto" w:fill="FFFFFF"/>
        </w:rPr>
        <w:t xml:space="preserve"> con </w:t>
      </w:r>
      <w:r>
        <w:rPr>
          <w:rFonts w:cstheme="minorHAnsi"/>
          <w:color w:val="050505"/>
          <w:sz w:val="18"/>
          <w:szCs w:val="18"/>
          <w:shd w:val="clear" w:color="auto" w:fill="FFFFFF"/>
        </w:rPr>
        <w:t>circa 730</w:t>
      </w:r>
      <w:r w:rsidRPr="005428E4">
        <w:rPr>
          <w:rFonts w:cstheme="minorHAnsi"/>
          <w:color w:val="050505"/>
          <w:sz w:val="18"/>
          <w:szCs w:val="18"/>
          <w:shd w:val="clear" w:color="auto" w:fill="FFFFFF"/>
        </w:rPr>
        <w:t xml:space="preserve"> etichette, punto di riferimento in Val Gardena per gli appassionati di liquori, distillati, cocktail.</w:t>
      </w:r>
      <w:r>
        <w:rPr>
          <w:rFonts w:cstheme="minorHAnsi"/>
          <w:color w:val="050505"/>
          <w:sz w:val="18"/>
          <w:szCs w:val="18"/>
          <w:shd w:val="clear" w:color="auto" w:fill="FFFFFF"/>
        </w:rPr>
        <w:t xml:space="preserve"> </w:t>
      </w:r>
      <w:r w:rsidRPr="00EC6EE8">
        <w:rPr>
          <w:rFonts w:cstheme="minorHAnsi"/>
          <w:color w:val="050505"/>
          <w:sz w:val="18"/>
          <w:szCs w:val="18"/>
          <w:shd w:val="clear" w:color="auto" w:fill="FFFFFF"/>
        </w:rPr>
        <w:t xml:space="preserve">Uno </w:t>
      </w:r>
      <w:r w:rsidRPr="00EC6EE8">
        <w:rPr>
          <w:rFonts w:cstheme="minorHAnsi"/>
          <w:b/>
          <w:sz w:val="18"/>
          <w:szCs w:val="18"/>
        </w:rPr>
        <w:t>sguardo sempre avanti senza dimenticare i valori della tradizione,</w:t>
      </w:r>
      <w:r w:rsidRPr="00EC6EE8">
        <w:rPr>
          <w:rFonts w:cstheme="minorHAnsi"/>
          <w:sz w:val="18"/>
          <w:szCs w:val="18"/>
        </w:rPr>
        <w:t xml:space="preserve"> la </w:t>
      </w:r>
      <w:r w:rsidRPr="00EC6EE8">
        <w:rPr>
          <w:b/>
          <w:sz w:val="18"/>
          <w:szCs w:val="18"/>
        </w:rPr>
        <w:t>famiglia Puntscher</w:t>
      </w:r>
      <w:r>
        <w:rPr>
          <w:b/>
          <w:sz w:val="18"/>
          <w:szCs w:val="18"/>
        </w:rPr>
        <w:t>-</w:t>
      </w:r>
      <w:r w:rsidRPr="00EC6EE8">
        <w:rPr>
          <w:b/>
          <w:sz w:val="18"/>
          <w:szCs w:val="18"/>
        </w:rPr>
        <w:t>Perathoner</w:t>
      </w:r>
      <w:r w:rsidRPr="00EC6EE8">
        <w:rPr>
          <w:sz w:val="18"/>
          <w:szCs w:val="18"/>
        </w:rPr>
        <w:t xml:space="preserve"> </w:t>
      </w:r>
      <w:r w:rsidRPr="00EC6EE8">
        <w:rPr>
          <w:rFonts w:cstheme="minorHAnsi"/>
          <w:b/>
          <w:sz w:val="18"/>
          <w:szCs w:val="18"/>
        </w:rPr>
        <w:t>da oltre 6</w:t>
      </w:r>
      <w:r w:rsidRPr="00EC6EE8">
        <w:rPr>
          <w:b/>
          <w:sz w:val="18"/>
          <w:szCs w:val="18"/>
        </w:rPr>
        <w:t>0 anni</w:t>
      </w:r>
      <w:r w:rsidRPr="00EC6EE8">
        <w:rPr>
          <w:sz w:val="18"/>
          <w:szCs w:val="18"/>
        </w:rPr>
        <w:t xml:space="preserve"> </w:t>
      </w:r>
      <w:r w:rsidRPr="00EC6EE8">
        <w:rPr>
          <w:b/>
          <w:sz w:val="18"/>
          <w:szCs w:val="18"/>
        </w:rPr>
        <w:t>si dedica al genuino piacere dell’ospitalità</w:t>
      </w:r>
      <w:r w:rsidRPr="00EC6EE8">
        <w:rPr>
          <w:sz w:val="18"/>
          <w:szCs w:val="18"/>
        </w:rPr>
        <w:t>. Fra le mura dell’hotel s</w:t>
      </w:r>
      <w:r w:rsidRPr="00EC6EE8">
        <w:rPr>
          <w:rFonts w:cstheme="minorHAnsi"/>
          <w:sz w:val="18"/>
          <w:szCs w:val="18"/>
        </w:rPr>
        <w:t xml:space="preserve">i respirano </w:t>
      </w:r>
      <w:r w:rsidRPr="00EC6EE8">
        <w:rPr>
          <w:sz w:val="18"/>
          <w:szCs w:val="18"/>
        </w:rPr>
        <w:t>familiarità, autenticità e un senso di benvenuto a casa</w:t>
      </w:r>
      <w:r w:rsidRPr="00EC6EE8">
        <w:rPr>
          <w:rFonts w:cstheme="minorHAnsi"/>
          <w:sz w:val="18"/>
          <w:szCs w:val="18"/>
        </w:rPr>
        <w:t xml:space="preserve">. </w:t>
      </w:r>
      <w:r w:rsidRPr="00EC6EE8">
        <w:rPr>
          <w:sz w:val="18"/>
          <w:szCs w:val="18"/>
        </w:rPr>
        <w:t>Carmen e Raphael con i figli Marco, Alexander e Anna c</w:t>
      </w:r>
      <w:r w:rsidRPr="00EC6EE8">
        <w:rPr>
          <w:rFonts w:cstheme="minorHAnsi"/>
          <w:sz w:val="18"/>
          <w:szCs w:val="18"/>
        </w:rPr>
        <w:t xml:space="preserve">urano personalmente ogni dettaglio per rendere la vacanza un’esperienza eccellente, convinti che anche un piccolo particolare la può trasformare in un ricordo carico di emozione. </w:t>
      </w:r>
    </w:p>
    <w:p w14:paraId="79A290C6" w14:textId="77777777" w:rsidR="00107885" w:rsidRDefault="00107885" w:rsidP="00107885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A2F41" w:themeColor="accent1" w:themeShade="80"/>
          <w:sz w:val="18"/>
          <w:szCs w:val="18"/>
        </w:rPr>
      </w:pPr>
    </w:p>
    <w:p w14:paraId="6C98F443" w14:textId="77777777" w:rsidR="00107885" w:rsidRDefault="00107885" w:rsidP="00107885">
      <w:pPr>
        <w:spacing w:after="0" w:line="240" w:lineRule="auto"/>
        <w:rPr>
          <w:rFonts w:cstheme="minorHAnsi"/>
          <w:color w:val="0F4761" w:themeColor="accent1" w:themeShade="BF"/>
        </w:rPr>
      </w:pPr>
    </w:p>
    <w:p w14:paraId="42DFA3C1" w14:textId="77777777" w:rsidR="00107885" w:rsidRPr="00AC7475" w:rsidRDefault="00107885" w:rsidP="00107885">
      <w:pPr>
        <w:spacing w:after="0" w:line="240" w:lineRule="auto"/>
        <w:rPr>
          <w:rFonts w:cstheme="minorHAnsi"/>
        </w:rPr>
      </w:pPr>
    </w:p>
    <w:p w14:paraId="55AEAAD8" w14:textId="77777777" w:rsidR="004332CF" w:rsidRPr="00B77311" w:rsidRDefault="004332CF" w:rsidP="004332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C7475">
        <w:rPr>
          <w:rFonts w:asciiTheme="minorHAnsi" w:hAnsiTheme="minorHAnsi" w:cstheme="minorHAnsi"/>
          <w:b/>
          <w:bCs/>
          <w:color w:val="0A2F41" w:themeColor="accent1" w:themeShade="80"/>
          <w:sz w:val="20"/>
          <w:szCs w:val="22"/>
        </w:rPr>
        <w:t xml:space="preserve">Ufficio Stampa: </w:t>
      </w:r>
      <w:r w:rsidRPr="00AC7475">
        <w:rPr>
          <w:rFonts w:asciiTheme="minorHAnsi" w:hAnsiTheme="minorHAnsi" w:cstheme="minorHAnsi"/>
          <w:b/>
          <w:bCs/>
          <w:color w:val="000000"/>
          <w:sz w:val="20"/>
          <w:szCs w:val="22"/>
        </w:rPr>
        <w:t xml:space="preserve">Agorà - Marina Tagliaferri - </w:t>
      </w:r>
      <w:r w:rsidRPr="00AC7475">
        <w:rPr>
          <w:rFonts w:asciiTheme="minorHAnsi" w:hAnsiTheme="minorHAnsi" w:cstheme="minorHAnsi"/>
          <w:color w:val="111111"/>
          <w:sz w:val="20"/>
          <w:szCs w:val="22"/>
        </w:rPr>
        <w:t xml:space="preserve">tel. +39 0481 62385 - </w:t>
      </w:r>
      <w:hyperlink r:id="rId7" w:history="1">
        <w:r w:rsidRPr="00AC7475">
          <w:rPr>
            <w:rStyle w:val="Collegamentoipertestuale"/>
            <w:rFonts w:asciiTheme="minorHAnsi" w:hAnsiTheme="minorHAnsi" w:cstheme="minorHAnsi"/>
            <w:color w:val="111111"/>
            <w:sz w:val="20"/>
            <w:szCs w:val="22"/>
          </w:rPr>
          <w:t>agora@studio-agora.it</w:t>
        </w:r>
      </w:hyperlink>
      <w:r w:rsidRPr="00AC7475">
        <w:rPr>
          <w:rFonts w:asciiTheme="minorHAnsi" w:hAnsiTheme="minorHAnsi" w:cstheme="minorHAnsi"/>
          <w:color w:val="111111"/>
          <w:sz w:val="20"/>
          <w:szCs w:val="22"/>
        </w:rPr>
        <w:t xml:space="preserve"> - </w:t>
      </w:r>
      <w:hyperlink r:id="rId8" w:history="1">
        <w:r w:rsidRPr="00AC7475">
          <w:rPr>
            <w:rStyle w:val="Collegamentoipertestuale"/>
            <w:rFonts w:asciiTheme="minorHAnsi" w:hAnsiTheme="minorHAnsi" w:cstheme="minorHAnsi"/>
            <w:color w:val="111111"/>
            <w:sz w:val="20"/>
            <w:szCs w:val="22"/>
          </w:rPr>
          <w:t>www.studio-agora.it</w:t>
        </w:r>
      </w:hyperlink>
    </w:p>
    <w:p w14:paraId="28DCFF1B" w14:textId="77777777" w:rsidR="004332CF" w:rsidRDefault="004332CF" w:rsidP="004332CF">
      <w:pPr>
        <w:spacing w:after="0" w:line="240" w:lineRule="auto"/>
      </w:pPr>
    </w:p>
    <w:p w14:paraId="113E1200" w14:textId="77777777" w:rsidR="004332CF" w:rsidRPr="00810064" w:rsidRDefault="004332CF" w:rsidP="00F460D7">
      <w:pPr>
        <w:spacing w:after="0" w:line="240" w:lineRule="auto"/>
        <w:jc w:val="both"/>
        <w:rPr>
          <w:rFonts w:ascii="Calibri" w:hAnsi="Calibri" w:cs="Calibri"/>
          <w:kern w:val="2"/>
          <w:lang w:eastAsia="it-IT"/>
          <w14:ligatures w14:val="standardContextual"/>
        </w:rPr>
      </w:pPr>
    </w:p>
    <w:sectPr w:rsidR="004332CF" w:rsidRPr="008100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09"/>
    <w:rsid w:val="00007A40"/>
    <w:rsid w:val="00092E62"/>
    <w:rsid w:val="00107885"/>
    <w:rsid w:val="00157A8D"/>
    <w:rsid w:val="00195841"/>
    <w:rsid w:val="0028349C"/>
    <w:rsid w:val="002A2CCC"/>
    <w:rsid w:val="002C2202"/>
    <w:rsid w:val="002D7B9E"/>
    <w:rsid w:val="0031090C"/>
    <w:rsid w:val="0039071B"/>
    <w:rsid w:val="004332CF"/>
    <w:rsid w:val="00474930"/>
    <w:rsid w:val="00490C6B"/>
    <w:rsid w:val="004C2241"/>
    <w:rsid w:val="00500A19"/>
    <w:rsid w:val="00555424"/>
    <w:rsid w:val="00600BDC"/>
    <w:rsid w:val="0062767C"/>
    <w:rsid w:val="00630787"/>
    <w:rsid w:val="00636915"/>
    <w:rsid w:val="006B7D2B"/>
    <w:rsid w:val="006F102B"/>
    <w:rsid w:val="006F1FE7"/>
    <w:rsid w:val="007642EA"/>
    <w:rsid w:val="007C733B"/>
    <w:rsid w:val="00801099"/>
    <w:rsid w:val="00810064"/>
    <w:rsid w:val="0082757E"/>
    <w:rsid w:val="008840F1"/>
    <w:rsid w:val="00897C60"/>
    <w:rsid w:val="008F7A50"/>
    <w:rsid w:val="009835DE"/>
    <w:rsid w:val="00991D18"/>
    <w:rsid w:val="00A1263E"/>
    <w:rsid w:val="00A3164F"/>
    <w:rsid w:val="00A4138F"/>
    <w:rsid w:val="00A51330"/>
    <w:rsid w:val="00A62D3B"/>
    <w:rsid w:val="00B73CDB"/>
    <w:rsid w:val="00B771B1"/>
    <w:rsid w:val="00B843A2"/>
    <w:rsid w:val="00B843E3"/>
    <w:rsid w:val="00B85C53"/>
    <w:rsid w:val="00BB6732"/>
    <w:rsid w:val="00C12E0D"/>
    <w:rsid w:val="00C50844"/>
    <w:rsid w:val="00C54017"/>
    <w:rsid w:val="00CA12A7"/>
    <w:rsid w:val="00CB7937"/>
    <w:rsid w:val="00D30BDD"/>
    <w:rsid w:val="00D367AB"/>
    <w:rsid w:val="00D619D3"/>
    <w:rsid w:val="00D62A69"/>
    <w:rsid w:val="00E00D82"/>
    <w:rsid w:val="00E64AE6"/>
    <w:rsid w:val="00EC00BC"/>
    <w:rsid w:val="00EC770A"/>
    <w:rsid w:val="00F0033F"/>
    <w:rsid w:val="00F17179"/>
    <w:rsid w:val="00F460D7"/>
    <w:rsid w:val="00FA0FA7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C5267"/>
  <w15:chartTrackingRefBased/>
  <w15:docId w15:val="{821A799E-1AFF-4521-9826-EBC090B7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42EA"/>
    <w:pPr>
      <w:spacing w:line="25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F36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36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360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360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360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360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360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360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360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3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3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3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360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360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36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36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36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36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3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F3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360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3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360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36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360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F360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3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360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360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642E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76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7642EA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Enfasigrassetto">
    <w:name w:val="Strong"/>
    <w:basedOn w:val="Carpredefinitoparagrafo"/>
    <w:uiPriority w:val="22"/>
    <w:qFormat/>
    <w:rsid w:val="007642EA"/>
    <w:rPr>
      <w:b/>
      <w:bCs/>
    </w:rPr>
  </w:style>
  <w:style w:type="paragraph" w:customStyle="1" w:styleId="Normale1">
    <w:name w:val="Normale1"/>
    <w:basedOn w:val="Normale"/>
    <w:rsid w:val="00FA0FA7"/>
    <w:pPr>
      <w:spacing w:line="276" w:lineRule="auto"/>
    </w:pPr>
    <w:rPr>
      <w:rFonts w:ascii="Aptos" w:hAnsi="Aptos" w:cs="Times New Roman"/>
      <w:kern w:val="2"/>
      <w:sz w:val="24"/>
      <w:szCs w:val="24"/>
      <w:lang w:eastAsia="it-IT"/>
      <w14:ligatures w14:val="standardContextual"/>
    </w:rPr>
  </w:style>
  <w:style w:type="paragraph" w:customStyle="1" w:styleId="Nessunaspaziatura1">
    <w:name w:val="Nessuna spaziatura1"/>
    <w:basedOn w:val="Normale"/>
    <w:rsid w:val="00FA0FA7"/>
    <w:pPr>
      <w:spacing w:after="0" w:line="240" w:lineRule="auto"/>
    </w:pPr>
    <w:rPr>
      <w:rFonts w:ascii="Aptos" w:hAnsi="Aptos" w:cs="Times New Roman"/>
      <w:kern w:val="2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io-agora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gora@studio-agor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hotelgranbaita.com" TargetMode="External"/><Relationship Id="rId5" Type="http://schemas.openxmlformats.org/officeDocument/2006/relationships/hyperlink" Target="http://www.hotelgranbaita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*</dc:creator>
  <cp:keywords/>
  <dc:description/>
  <cp:lastModifiedBy>Marina *</cp:lastModifiedBy>
  <cp:revision>9</cp:revision>
  <dcterms:created xsi:type="dcterms:W3CDTF">2026-08-12T09:06:00Z</dcterms:created>
  <dcterms:modified xsi:type="dcterms:W3CDTF">2026-08-31T10:07:00Z</dcterms:modified>
</cp:coreProperties>
</file>