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99036" w14:textId="57FF94EA" w:rsidR="0060005A" w:rsidRPr="009F12FB" w:rsidRDefault="00605DFF">
      <w:pPr>
        <w:pStyle w:val="Titolo11"/>
        <w:tabs>
          <w:tab w:val="left" w:pos="708"/>
        </w:tabs>
        <w:jc w:val="center"/>
        <w:rPr>
          <w:rFonts w:ascii="Calibri" w:eastAsia="Calibri" w:hAnsi="Calibri" w:cs="Calibri"/>
          <w:b/>
          <w:bCs/>
          <w:color w:val="538135"/>
          <w:u w:color="538135"/>
        </w:rPr>
      </w:pPr>
      <w:r w:rsidRPr="009F12FB">
        <w:rPr>
          <w:rFonts w:ascii="Calibri" w:eastAsia="Calibri" w:hAnsi="Calibri" w:cs="Calibri"/>
          <w:b/>
          <w:bCs/>
          <w:noProof/>
          <w:color w:val="538135"/>
          <w:u w:color="538135"/>
        </w:rPr>
        <w:drawing>
          <wp:inline distT="0" distB="0" distL="0" distR="0" wp14:anchorId="0300BFEF" wp14:editId="2ABBA63D">
            <wp:extent cx="1487194" cy="530214"/>
            <wp:effectExtent l="0" t="0" r="0" b="3810"/>
            <wp:docPr id="35161648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616483" name="Immagine 35161648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99196" cy="534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E2A88" w14:textId="77777777" w:rsidR="0060005A" w:rsidRPr="009F12FB" w:rsidRDefault="0060005A">
      <w:pPr>
        <w:pStyle w:val="Normale1"/>
      </w:pPr>
    </w:p>
    <w:p w14:paraId="74825EBF" w14:textId="4DBB9968" w:rsidR="0060005A" w:rsidRPr="009F12FB" w:rsidRDefault="00361778">
      <w:pPr>
        <w:pStyle w:val="Titolo11"/>
        <w:tabs>
          <w:tab w:val="left" w:pos="708"/>
        </w:tabs>
        <w:jc w:val="center"/>
        <w:rPr>
          <w:rFonts w:ascii="Calibri" w:hAnsi="Calibri" w:cs="Calibri"/>
          <w:b/>
          <w:bCs/>
          <w:color w:val="538135"/>
          <w:u w:color="538135"/>
        </w:rPr>
      </w:pPr>
      <w:r w:rsidRPr="009F12FB">
        <w:rPr>
          <w:rFonts w:ascii="Calibri" w:hAnsi="Calibri" w:cs="Calibri"/>
          <w:b/>
          <w:bCs/>
          <w:color w:val="538135"/>
          <w:u w:color="538135"/>
        </w:rPr>
        <w:t xml:space="preserve">A </w:t>
      </w:r>
      <w:r w:rsidR="009F6875" w:rsidRPr="009F12FB">
        <w:rPr>
          <w:rFonts w:ascii="Calibri" w:hAnsi="Calibri" w:cs="Calibri"/>
          <w:b/>
          <w:bCs/>
          <w:color w:val="538135"/>
          <w:u w:color="538135"/>
        </w:rPr>
        <w:t>febbraio</w:t>
      </w:r>
      <w:r w:rsidRPr="009F12FB">
        <w:rPr>
          <w:rFonts w:ascii="Calibri" w:hAnsi="Calibri" w:cs="Calibri"/>
          <w:b/>
          <w:bCs/>
          <w:color w:val="538135"/>
          <w:u w:color="538135"/>
        </w:rPr>
        <w:t xml:space="preserve"> </w:t>
      </w:r>
      <w:r w:rsidR="009F6875" w:rsidRPr="009F12FB">
        <w:rPr>
          <w:rFonts w:ascii="Calibri" w:hAnsi="Calibri" w:cs="Calibri"/>
          <w:b/>
          <w:bCs/>
          <w:color w:val="538135"/>
          <w:u w:color="538135"/>
        </w:rPr>
        <w:t>ampia scelta</w:t>
      </w:r>
      <w:r w:rsidRPr="009F12FB">
        <w:rPr>
          <w:rFonts w:ascii="Calibri" w:hAnsi="Calibri" w:cs="Calibri"/>
          <w:b/>
          <w:bCs/>
          <w:color w:val="538135"/>
          <w:u w:color="538135"/>
        </w:rPr>
        <w:t xml:space="preserve"> di </w:t>
      </w:r>
      <w:r w:rsidR="009F6875" w:rsidRPr="009F12FB">
        <w:rPr>
          <w:rFonts w:ascii="Calibri" w:hAnsi="Calibri" w:cs="Calibri"/>
          <w:b/>
          <w:bCs/>
          <w:color w:val="538135"/>
          <w:u w:color="538135"/>
        </w:rPr>
        <w:t>emozioni “fuoripista” per tutti</w:t>
      </w:r>
      <w:r w:rsidRPr="009F12FB">
        <w:rPr>
          <w:rFonts w:ascii="Calibri" w:hAnsi="Calibri" w:cs="Calibri"/>
          <w:b/>
          <w:bCs/>
          <w:color w:val="538135"/>
          <w:u w:color="538135"/>
        </w:rPr>
        <w:t xml:space="preserve"> </w:t>
      </w:r>
    </w:p>
    <w:p w14:paraId="4879C032" w14:textId="4D4AAFA9" w:rsidR="0060005A" w:rsidRPr="009F12FB" w:rsidRDefault="00A21249">
      <w:pPr>
        <w:pStyle w:val="Titolo11"/>
        <w:tabs>
          <w:tab w:val="left" w:pos="708"/>
        </w:tabs>
        <w:jc w:val="center"/>
        <w:rPr>
          <w:rFonts w:ascii="Calibri" w:hAnsi="Calibri" w:cs="Calibri"/>
          <w:b/>
          <w:bCs/>
          <w:color w:val="538135"/>
          <w:sz w:val="48"/>
          <w:szCs w:val="48"/>
          <w:u w:color="538135"/>
        </w:rPr>
      </w:pPr>
      <w:r w:rsidRPr="009F12FB">
        <w:rPr>
          <w:rFonts w:ascii="Calibri" w:hAnsi="Calibri" w:cs="Calibri"/>
          <w:b/>
          <w:color w:val="538135"/>
          <w:sz w:val="32"/>
          <w:szCs w:val="32"/>
          <w:u w:color="538135"/>
        </w:rPr>
        <w:t>Vivere la montagna oltre lo sci.</w:t>
      </w:r>
      <w:r w:rsidR="009F6875" w:rsidRPr="009F12FB">
        <w:rPr>
          <w:rFonts w:ascii="Calibri" w:hAnsi="Calibri" w:cs="Calibri"/>
          <w:b/>
          <w:bCs/>
          <w:color w:val="538135"/>
          <w:sz w:val="32"/>
          <w:szCs w:val="32"/>
          <w:u w:color="538135"/>
        </w:rPr>
        <w:t xml:space="preserve"> Con Visit Zoncolan è subito… Experience</w:t>
      </w:r>
    </w:p>
    <w:p w14:paraId="1B94B04C" w14:textId="4244D867" w:rsidR="00605DFF" w:rsidRPr="009F12FB" w:rsidRDefault="009F6875">
      <w:pPr>
        <w:pStyle w:val="Titolo11"/>
        <w:tabs>
          <w:tab w:val="left" w:pos="708"/>
        </w:tabs>
        <w:jc w:val="center"/>
        <w:rPr>
          <w:rFonts w:ascii="Calibri" w:hAnsi="Calibri" w:cs="Calibri"/>
          <w:b/>
          <w:bCs/>
          <w:color w:val="538135"/>
          <w:u w:color="538135"/>
        </w:rPr>
      </w:pPr>
      <w:r w:rsidRPr="009F12FB">
        <w:rPr>
          <w:rFonts w:ascii="Calibri" w:hAnsi="Calibri" w:cs="Calibri"/>
          <w:b/>
          <w:bCs/>
          <w:color w:val="538135"/>
          <w:u w:color="538135"/>
        </w:rPr>
        <w:t>Escursioni, passeggiate</w:t>
      </w:r>
      <w:r w:rsidR="00605DFF" w:rsidRPr="009F12FB">
        <w:rPr>
          <w:rFonts w:ascii="Calibri" w:hAnsi="Calibri" w:cs="Calibri"/>
          <w:b/>
          <w:bCs/>
          <w:color w:val="538135"/>
          <w:u w:color="538135"/>
        </w:rPr>
        <w:t>, cultura,</w:t>
      </w:r>
      <w:r w:rsidR="008B79B0" w:rsidRPr="009F12FB">
        <w:rPr>
          <w:rFonts w:ascii="Calibri" w:hAnsi="Calibri" w:cs="Calibri"/>
          <w:b/>
          <w:bCs/>
          <w:color w:val="538135"/>
          <w:u w:color="538135"/>
        </w:rPr>
        <w:t xml:space="preserve"> visite guidate, </w:t>
      </w:r>
      <w:r w:rsidR="00605DFF" w:rsidRPr="009F12FB">
        <w:rPr>
          <w:rFonts w:ascii="Calibri" w:hAnsi="Calibri" w:cs="Calibri"/>
          <w:b/>
          <w:bCs/>
          <w:color w:val="538135"/>
          <w:u w:color="538135"/>
        </w:rPr>
        <w:t xml:space="preserve">benessere e piaceri della vita </w:t>
      </w:r>
    </w:p>
    <w:p w14:paraId="1C3E7939" w14:textId="1497B8AE" w:rsidR="001E2C79" w:rsidRPr="009F12FB" w:rsidRDefault="00605DFF">
      <w:pPr>
        <w:pStyle w:val="Titolo11"/>
        <w:tabs>
          <w:tab w:val="left" w:pos="708"/>
        </w:tabs>
        <w:jc w:val="center"/>
        <w:rPr>
          <w:rFonts w:ascii="Calibri" w:hAnsi="Calibri" w:cs="Calibri"/>
          <w:b/>
          <w:bCs/>
          <w:color w:val="538135"/>
          <w:u w:color="538135"/>
        </w:rPr>
      </w:pPr>
      <w:r w:rsidRPr="009F12FB">
        <w:rPr>
          <w:rFonts w:ascii="Calibri" w:hAnsi="Calibri" w:cs="Calibri"/>
          <w:b/>
          <w:bCs/>
          <w:color w:val="538135"/>
          <w:u w:color="538135"/>
        </w:rPr>
        <w:t>nel cuore delle montagne della Carnia</w:t>
      </w:r>
      <w:r w:rsidR="009F6875" w:rsidRPr="009F12FB">
        <w:rPr>
          <w:rFonts w:ascii="Calibri" w:hAnsi="Calibri" w:cs="Calibri"/>
          <w:b/>
          <w:bCs/>
          <w:color w:val="FF0000"/>
          <w:u w:color="538135"/>
        </w:rPr>
        <w:t xml:space="preserve"> </w:t>
      </w:r>
    </w:p>
    <w:p w14:paraId="065C487C" w14:textId="77777777" w:rsidR="0050594D" w:rsidRPr="009F12FB" w:rsidRDefault="0050594D" w:rsidP="008B79B0">
      <w:pPr>
        <w:pStyle w:val="NormaleWeb1"/>
        <w:shd w:val="clear" w:color="auto" w:fill="FFFFFF"/>
        <w:spacing w:before="0" w:after="0"/>
        <w:jc w:val="both"/>
        <w:rPr>
          <w:rStyle w:val="Nessuno"/>
          <w:rFonts w:ascii="Calibri" w:eastAsia="Calibri" w:hAnsi="Calibri" w:cs="Calibri"/>
          <w:color w:val="auto"/>
          <w:sz w:val="22"/>
          <w:szCs w:val="22"/>
        </w:rPr>
      </w:pPr>
    </w:p>
    <w:p w14:paraId="04DE039B" w14:textId="3AE1C540" w:rsidR="00605DFF" w:rsidRPr="009F12FB" w:rsidRDefault="008B79B0" w:rsidP="008B79B0">
      <w:pPr>
        <w:pStyle w:val="NormaleWeb1"/>
        <w:shd w:val="clear" w:color="auto" w:fill="FFFFFF"/>
        <w:spacing w:before="0" w:after="0"/>
        <w:jc w:val="both"/>
        <w:rPr>
          <w:rStyle w:val="Nessuno"/>
          <w:rFonts w:ascii="Calibri" w:eastAsia="Calibri" w:hAnsi="Calibri" w:cs="Calibri"/>
          <w:color w:val="auto"/>
          <w:sz w:val="22"/>
          <w:szCs w:val="22"/>
        </w:rPr>
      </w:pPr>
      <w:r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F</w:t>
      </w:r>
      <w:r w:rsidR="00605DFF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ebbraio, complici le giornate che si allungano e il clima più mite, è il mese più bello per chi vuole godersi la montagna invernale. </w:t>
      </w:r>
      <w:r w:rsidR="00D23D6D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In </w:t>
      </w:r>
      <w:r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Carnia, il</w:t>
      </w:r>
      <w:r w:rsidR="00605DFF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comprensorio</w:t>
      </w:r>
      <w:r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="00605DFF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che si snod</w:t>
      </w:r>
      <w:r w:rsidR="0050594D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a attorno al Monte Zoncolan</w:t>
      </w:r>
      <w:r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="00605DFF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si contraddistingue per la sua unicità ed autenticità lontano dal turismo di massa. Una meta poliedrica che offre una vasta gamma di attività durante tutte le stagioni dell’anno,</w:t>
      </w:r>
      <w:r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e che</w:t>
      </w:r>
      <w:r w:rsidR="00605DFF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in inverno si trasforma in un paradiso bianco anche per chi non scia. E</w:t>
      </w:r>
      <w:r w:rsidR="0050594D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,</w:t>
      </w:r>
      <w:r w:rsidR="00605DFF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naturalmente</w:t>
      </w:r>
      <w:r w:rsidR="0050594D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,</w:t>
      </w:r>
      <w:r w:rsidR="00605DFF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="0050594D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per chi -</w:t>
      </w:r>
      <w:r w:rsidR="00605DFF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oltre che divertirs</w:t>
      </w:r>
      <w:r w:rsidR="0050594D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i con sci da discesa o da fondo-</w:t>
      </w:r>
      <w:r w:rsidR="00605DFF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ha anche voglia di conoscere, scoprire, emozionarsi, vivere l’anima più autentica di una montagna inco</w:t>
      </w:r>
      <w:r w:rsidR="0050594D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ntaminata e a dimensione d’uomo.</w:t>
      </w:r>
    </w:p>
    <w:p w14:paraId="6E66D7E1" w14:textId="77777777" w:rsidR="0050594D" w:rsidRPr="009F12FB" w:rsidRDefault="0050594D" w:rsidP="00392B88">
      <w:pPr>
        <w:pStyle w:val="NormaleWeb1"/>
        <w:shd w:val="clear" w:color="auto" w:fill="FFFFFF"/>
        <w:spacing w:before="0" w:after="0"/>
        <w:jc w:val="both"/>
        <w:rPr>
          <w:rStyle w:val="Nessuno"/>
          <w:rFonts w:ascii="Calibri" w:eastAsia="Calibri" w:hAnsi="Calibri" w:cs="Calibri"/>
          <w:color w:val="auto"/>
          <w:sz w:val="22"/>
          <w:szCs w:val="22"/>
        </w:rPr>
      </w:pPr>
    </w:p>
    <w:p w14:paraId="235B7D63" w14:textId="025904DE" w:rsidR="0060005A" w:rsidRPr="009F12FB" w:rsidRDefault="004876FB" w:rsidP="00392B88">
      <w:pPr>
        <w:pStyle w:val="NormaleWeb1"/>
        <w:shd w:val="clear" w:color="auto" w:fill="FFFFFF"/>
        <w:spacing w:before="0" w:after="0"/>
        <w:jc w:val="both"/>
        <w:rPr>
          <w:rStyle w:val="Nessuno"/>
          <w:rFonts w:ascii="Calibri" w:eastAsia="Calibri" w:hAnsi="Calibri" w:cs="Calibri"/>
          <w:color w:val="auto"/>
          <w:sz w:val="22"/>
          <w:szCs w:val="22"/>
        </w:rPr>
      </w:pPr>
      <w:r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Di giorno o di sera, come alternativa alle piste o come après-ski di charme, </w:t>
      </w:r>
      <w:r w:rsidR="00024434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si scopre il piacere di</w:t>
      </w:r>
      <w:r w:rsidR="00605DFF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="00024434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vivere la montagna oltre lo sci.</w:t>
      </w:r>
      <w:r w:rsidR="00605DFF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Con </w:t>
      </w:r>
      <w:r w:rsidR="00605DFF" w:rsidRPr="009F12FB">
        <w:rPr>
          <w:rStyle w:val="Nessuno"/>
          <w:rFonts w:ascii="Calibri" w:eastAsia="Calibri" w:hAnsi="Calibri" w:cs="Calibri"/>
          <w:bCs/>
          <w:color w:val="auto"/>
          <w:sz w:val="22"/>
          <w:szCs w:val="22"/>
        </w:rPr>
        <w:t>Visit Zoncolan</w:t>
      </w:r>
      <w:r w:rsidR="00605DFF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, la rete d’imprese che si estende nei Comuni di Ovaro, Comeglians, Ravascletto, Pal</w:t>
      </w:r>
      <w:r w:rsidR="0050594D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uzza, Sutrio e Treppo-Ligosullo</w:t>
      </w:r>
      <w:r w:rsidR="00024434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, si può scegliere fra</w:t>
      </w:r>
      <w:r w:rsidR="00605DFF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una miriade di possibilità </w:t>
      </w:r>
      <w:r w:rsidR="00024434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per trascorrere momenti </w:t>
      </w:r>
      <w:r w:rsidR="00024434" w:rsidRPr="009F12FB">
        <w:rPr>
          <w:rStyle w:val="Nessuno"/>
          <w:rFonts w:ascii="Calibri" w:eastAsia="Calibri" w:hAnsi="Calibri" w:cs="Calibri"/>
          <w:iCs/>
          <w:color w:val="auto"/>
          <w:sz w:val="22"/>
          <w:szCs w:val="22"/>
        </w:rPr>
        <w:t>suggestivi</w:t>
      </w:r>
      <w:r w:rsidR="00605DFF" w:rsidRPr="009F12FB">
        <w:rPr>
          <w:rStyle w:val="Nessuno"/>
          <w:rFonts w:ascii="Calibri" w:eastAsia="Calibri" w:hAnsi="Calibri" w:cs="Calibri"/>
          <w:iCs/>
          <w:color w:val="auto"/>
          <w:sz w:val="22"/>
          <w:szCs w:val="22"/>
        </w:rPr>
        <w:t>, coinvolgent</w:t>
      </w:r>
      <w:r w:rsidR="00024434" w:rsidRPr="009F12FB">
        <w:rPr>
          <w:rStyle w:val="Nessuno"/>
          <w:rFonts w:ascii="Calibri" w:eastAsia="Calibri" w:hAnsi="Calibri" w:cs="Calibri"/>
          <w:iCs/>
          <w:color w:val="auto"/>
          <w:sz w:val="22"/>
          <w:szCs w:val="22"/>
        </w:rPr>
        <w:t>i,</w:t>
      </w:r>
      <w:r w:rsidR="0050594D" w:rsidRPr="009F12FB">
        <w:rPr>
          <w:rStyle w:val="Nessuno"/>
          <w:rFonts w:ascii="Calibri" w:eastAsia="Calibri" w:hAnsi="Calibri" w:cs="Calibri"/>
          <w:iCs/>
          <w:color w:val="auto"/>
          <w:sz w:val="22"/>
          <w:szCs w:val="22"/>
        </w:rPr>
        <w:t xml:space="preserve"> più che mai</w:t>
      </w:r>
      <w:r w:rsidR="00024434" w:rsidRPr="009F12FB">
        <w:rPr>
          <w:rStyle w:val="Nessuno"/>
          <w:rFonts w:ascii="Calibri" w:eastAsia="Calibri" w:hAnsi="Calibri" w:cs="Calibri"/>
          <w:iCs/>
          <w:color w:val="auto"/>
          <w:sz w:val="22"/>
          <w:szCs w:val="22"/>
        </w:rPr>
        <w:t xml:space="preserve"> rigeneranti</w:t>
      </w:r>
      <w:r w:rsidR="00605DFF" w:rsidRPr="009F12FB">
        <w:rPr>
          <w:rStyle w:val="Nessuno"/>
          <w:rFonts w:ascii="Calibri" w:eastAsia="Calibri" w:hAnsi="Calibri" w:cs="Calibri"/>
          <w:iCs/>
          <w:color w:val="auto"/>
          <w:sz w:val="22"/>
          <w:szCs w:val="22"/>
        </w:rPr>
        <w:t>. N</w:t>
      </w:r>
      <w:r w:rsidR="00605DFF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el fitto</w:t>
      </w:r>
      <w:r w:rsidR="00605DFF" w:rsidRPr="009F12FB">
        <w:rPr>
          <w:rStyle w:val="Nessuno"/>
          <w:rFonts w:ascii="Calibri" w:eastAsia="Calibri" w:hAnsi="Calibri" w:cs="Calibri"/>
          <w:b/>
          <w:bCs/>
          <w:color w:val="auto"/>
          <w:sz w:val="22"/>
          <w:szCs w:val="22"/>
        </w:rPr>
        <w:t xml:space="preserve"> calendario EXPERIENCE</w:t>
      </w:r>
      <w:r w:rsidR="00605DFF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di febbraio</w:t>
      </w:r>
      <w:r w:rsidR="004A7EF9" w:rsidRPr="009F12FB">
        <w:rPr>
          <w:rStyle w:val="Nessuno"/>
          <w:rFonts w:ascii="Calibri" w:eastAsia="Calibri" w:hAnsi="Calibri" w:cs="Calibri"/>
          <w:b/>
          <w:color w:val="auto"/>
          <w:sz w:val="22"/>
          <w:szCs w:val="22"/>
        </w:rPr>
        <w:t xml:space="preserve"> messo a punto da Visit Zoncolan</w:t>
      </w:r>
      <w:r w:rsidR="00CF6E48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,</w:t>
      </w:r>
      <w:r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="00605DFF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gli appuntamenti </w:t>
      </w:r>
      <w:r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sono davvero tanti e</w:t>
      </w:r>
      <w:r w:rsidR="00D23D6D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d</w:t>
      </w:r>
      <w:r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irresistibili, adatti a tutte le età e aspettative.</w:t>
      </w:r>
      <w:r w:rsidR="00EE3B79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E se non bastasse, con un minimo di 2 partecipanti e un costo </w:t>
      </w:r>
      <w:r w:rsidR="00E3459F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a partire da</w:t>
      </w:r>
      <w:r w:rsidR="00EE3B79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15 </w:t>
      </w:r>
      <w:r w:rsidR="009A1568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€</w:t>
      </w:r>
      <w:r w:rsidR="00EE3B79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a persona, è possibile richiedere </w:t>
      </w:r>
      <w:r w:rsidR="00EE3B79" w:rsidRPr="009F12FB">
        <w:rPr>
          <w:rStyle w:val="Nessuno"/>
          <w:rFonts w:ascii="Calibri" w:eastAsia="Calibri" w:hAnsi="Calibri" w:cs="Calibri"/>
          <w:b/>
          <w:color w:val="auto"/>
          <w:sz w:val="22"/>
          <w:szCs w:val="22"/>
        </w:rPr>
        <w:t>escursioni personalizzate</w:t>
      </w:r>
      <w:r w:rsidR="00E3459F" w:rsidRPr="009F12FB">
        <w:rPr>
          <w:rStyle w:val="Nessuno"/>
          <w:rFonts w:ascii="Calibri" w:eastAsia="Calibri" w:hAnsi="Calibri" w:cs="Calibri"/>
          <w:b/>
          <w:color w:val="auto"/>
          <w:sz w:val="22"/>
          <w:szCs w:val="22"/>
        </w:rPr>
        <w:t xml:space="preserve"> in tutta la Carnia</w:t>
      </w:r>
      <w:r w:rsidR="00EE3B79" w:rsidRPr="009F12FB">
        <w:rPr>
          <w:rStyle w:val="Nessuno"/>
          <w:rFonts w:ascii="Calibri" w:eastAsia="Calibri" w:hAnsi="Calibri" w:cs="Calibri"/>
          <w:b/>
          <w:color w:val="auto"/>
          <w:sz w:val="22"/>
          <w:szCs w:val="22"/>
        </w:rPr>
        <w:t>, dove e quando si desidera</w:t>
      </w:r>
      <w:r w:rsidR="00EE3B79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. </w:t>
      </w:r>
    </w:p>
    <w:p w14:paraId="1CE48ED9" w14:textId="77777777" w:rsidR="00CF6E48" w:rsidRPr="009F12FB" w:rsidRDefault="00CF6E48" w:rsidP="00392B88">
      <w:pPr>
        <w:pStyle w:val="NormaleWeb1"/>
        <w:shd w:val="clear" w:color="auto" w:fill="FFFFFF"/>
        <w:spacing w:before="0" w:after="0"/>
        <w:jc w:val="both"/>
        <w:rPr>
          <w:rStyle w:val="Nessuno"/>
          <w:rFonts w:ascii="Calibri" w:eastAsia="Calibri" w:hAnsi="Calibri" w:cs="Calibri"/>
          <w:color w:val="auto"/>
          <w:sz w:val="22"/>
          <w:szCs w:val="22"/>
        </w:rPr>
      </w:pPr>
    </w:p>
    <w:p w14:paraId="1681A2E3" w14:textId="3534D63B" w:rsidR="00220DD7" w:rsidRPr="009F12FB" w:rsidRDefault="004876FB" w:rsidP="00B16CEC">
      <w:pPr>
        <w:pStyle w:val="NormaleWeb1"/>
        <w:shd w:val="clear" w:color="auto" w:fill="FFFFFF"/>
        <w:jc w:val="both"/>
        <w:rPr>
          <w:rStyle w:val="Nessuno"/>
          <w:rFonts w:ascii="Calibri" w:eastAsia="Calibri" w:hAnsi="Calibri" w:cs="Calibri"/>
          <w:color w:val="auto"/>
          <w:sz w:val="22"/>
          <w:szCs w:val="22"/>
        </w:rPr>
      </w:pPr>
      <w:r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Affollato di escursioni e ciaspolate per tutti i gusti e le gambe</w:t>
      </w:r>
      <w:r w:rsidR="00605DFF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(meteo permettendo)</w:t>
      </w:r>
      <w:r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, il </w:t>
      </w:r>
      <w:r w:rsidRPr="009F12FB">
        <w:rPr>
          <w:rStyle w:val="Nessuno"/>
          <w:rFonts w:ascii="Calibri" w:eastAsia="Calibri" w:hAnsi="Calibri" w:cs="Calibri"/>
          <w:b/>
          <w:color w:val="auto"/>
          <w:sz w:val="22"/>
          <w:szCs w:val="22"/>
        </w:rPr>
        <w:t>calendario d</w:t>
      </w:r>
      <w:r w:rsidR="0050594D" w:rsidRPr="009F12FB">
        <w:rPr>
          <w:rStyle w:val="Nessuno"/>
          <w:rFonts w:ascii="Calibri" w:eastAsia="Calibri" w:hAnsi="Calibri" w:cs="Calibri"/>
          <w:b/>
          <w:color w:val="auto"/>
          <w:sz w:val="22"/>
          <w:szCs w:val="22"/>
        </w:rPr>
        <w:t>i febbraio</w:t>
      </w:r>
      <w:r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propone anche una serie di chicche. </w:t>
      </w:r>
      <w:r w:rsidRPr="009F12FB">
        <w:rPr>
          <w:rStyle w:val="Nessuno"/>
          <w:rFonts w:ascii="Calibri" w:eastAsia="Calibri" w:hAnsi="Calibri" w:cs="Calibri"/>
          <w:b/>
          <w:color w:val="auto"/>
          <w:sz w:val="22"/>
          <w:szCs w:val="22"/>
        </w:rPr>
        <w:t>Neve e stelle in Zoncolan</w:t>
      </w:r>
      <w:r w:rsidR="0050594D" w:rsidRPr="009F12FB">
        <w:rPr>
          <w:rStyle w:val="Nessuno"/>
          <w:rFonts w:ascii="Calibri" w:eastAsia="Calibri" w:hAnsi="Calibri" w:cs="Calibri"/>
          <w:b/>
          <w:color w:val="auto"/>
          <w:sz w:val="22"/>
          <w:szCs w:val="22"/>
        </w:rPr>
        <w:t xml:space="preserve"> </w:t>
      </w:r>
      <w:r w:rsidR="0050594D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(</w:t>
      </w:r>
      <w:r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in programma mercoledì 6</w:t>
      </w:r>
      <w:r w:rsidR="00B97CE2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,</w:t>
      </w:r>
      <w:r w:rsidR="003430D2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mercoledì 15</w:t>
      </w:r>
      <w:r w:rsidR="00B97CE2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e martedì 2</w:t>
      </w:r>
      <w:r w:rsidR="00933975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0</w:t>
      </w:r>
      <w:r w:rsidR="0050594D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) è</w:t>
      </w:r>
      <w:r w:rsidR="00605DFF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="00024434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una </w:t>
      </w:r>
      <w:r w:rsidR="00605DFF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suggestiva </w:t>
      </w:r>
      <w:r w:rsidR="00024434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e facile </w:t>
      </w:r>
      <w:r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pass</w:t>
      </w:r>
      <w:r w:rsidR="00024434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eggiata </w:t>
      </w:r>
      <w:r w:rsidR="00E950EB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nella neve, sotto il cielo stellato</w:t>
      </w:r>
      <w:r w:rsidR="00220DD7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c</w:t>
      </w:r>
      <w:r w:rsidR="00024434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on possibilità di degustazione d</w:t>
      </w:r>
      <w:r w:rsidR="00220DD7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i</w:t>
      </w:r>
      <w:r w:rsidR="00024434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cioccolata,</w:t>
      </w:r>
      <w:r w:rsidR="00220DD7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frutta sotto spirito</w:t>
      </w:r>
      <w:r w:rsidR="00024434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, snack alla</w:t>
      </w:r>
      <w:r w:rsidR="00220DD7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Baita da Rico.</w:t>
      </w:r>
      <w:r w:rsidR="00B16CEC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Questo fantastico percorso offre la possibilità di avvicinarsi alla natura attraverso labirinti nascosti nei sentieri imbiancati. Con la neve fresca che scricchiola sotto i piedi, l'aria frizzante che riempie i polmoni, i r</w:t>
      </w:r>
      <w:r w:rsidR="0050594D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umori ovattati del bosco,</w:t>
      </w:r>
      <w:r w:rsidR="00B16CEC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l'escursionismo invernale è un'esperienza veramente magica.</w:t>
      </w:r>
      <w:r w:rsidR="00250D50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</w:t>
      </w:r>
    </w:p>
    <w:p w14:paraId="1293E1F9" w14:textId="794E710B" w:rsidR="00220DD7" w:rsidRPr="009F12FB" w:rsidRDefault="00B97CE2" w:rsidP="00392B88">
      <w:pPr>
        <w:pStyle w:val="NormaleWeb1"/>
        <w:shd w:val="clear" w:color="auto" w:fill="FFFFFF"/>
        <w:spacing w:before="0" w:after="0"/>
        <w:jc w:val="both"/>
        <w:rPr>
          <w:rStyle w:val="Nessuno"/>
          <w:rFonts w:ascii="Calibri" w:eastAsia="Calibri" w:hAnsi="Calibri" w:cs="Calibri"/>
          <w:color w:val="auto"/>
          <w:sz w:val="22"/>
          <w:szCs w:val="22"/>
        </w:rPr>
      </w:pPr>
      <w:r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Sabato 10,</w:t>
      </w:r>
      <w:r w:rsidR="00025B28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martedì 13,</w:t>
      </w:r>
      <w:r w:rsidR="0092243C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domenica 18,</w:t>
      </w:r>
      <w:r w:rsidR="00025B28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sabato 24</w:t>
      </w:r>
      <w:r w:rsidR="0092243C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e mercoledì 28</w:t>
      </w:r>
      <w:r w:rsidR="00025B28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="00E950EB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si va invece in </w:t>
      </w:r>
      <w:r w:rsidR="00E950EB" w:rsidRPr="009F12FB">
        <w:rPr>
          <w:rStyle w:val="Nessuno"/>
          <w:rFonts w:ascii="Calibri" w:eastAsia="Calibri" w:hAnsi="Calibri" w:cs="Calibri"/>
          <w:b/>
          <w:color w:val="auto"/>
          <w:sz w:val="22"/>
          <w:szCs w:val="22"/>
        </w:rPr>
        <w:t>Visita alla Casa delle 100 finestre</w:t>
      </w:r>
      <w:r w:rsidR="00E950EB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di Ovaro, cioè Palazzo Micoli Toscano di Mione, splendido edificio </w:t>
      </w:r>
      <w:r w:rsidR="001E2C79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ottocentesco </w:t>
      </w:r>
      <w:r w:rsidR="00E950EB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affrescato </w:t>
      </w:r>
      <w:r w:rsidR="00E3459F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dalla</w:t>
      </w:r>
      <w:r w:rsidR="001E2C79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candida facciata su cui spicca il verde delle imposte </w:t>
      </w:r>
      <w:r w:rsidR="007E4B63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di 107</w:t>
      </w:r>
      <w:r w:rsidR="001E2C79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finestre</w:t>
      </w:r>
      <w:r w:rsidR="007E4B63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,</w:t>
      </w:r>
      <w:r w:rsidR="001E2C79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="00E950EB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che raccoglie storia, arte e segreti di Carnia.</w:t>
      </w:r>
      <w:r w:rsidR="00E95F5C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="00A1014D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Un’ esperienza veramente unica </w:t>
      </w:r>
      <w:r w:rsidR="00220DD7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e ancora poco conosciuta </w:t>
      </w:r>
      <w:r w:rsidR="00A1014D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- la</w:t>
      </w:r>
      <w:r w:rsidR="00E95F5C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sera d</w:t>
      </w:r>
      <w:r w:rsidR="00933975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i martedì</w:t>
      </w:r>
      <w:r w:rsidR="0092243C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13, </w:t>
      </w:r>
      <w:r w:rsidR="00933975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giovedì 22</w:t>
      </w:r>
      <w:r w:rsidR="0092243C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e giovedì 29</w:t>
      </w:r>
      <w:r w:rsidR="00933975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-</w:t>
      </w:r>
      <w:bookmarkStart w:id="0" w:name="_GoBack"/>
      <w:bookmarkEnd w:id="0"/>
      <w:r w:rsidR="00A1014D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è </w:t>
      </w:r>
      <w:r w:rsidR="00B440AA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poi </w:t>
      </w:r>
      <w:r w:rsidR="00E95F5C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la </w:t>
      </w:r>
      <w:r w:rsidR="00E95F5C" w:rsidRPr="009F12FB">
        <w:rPr>
          <w:rStyle w:val="Nessuno"/>
          <w:rFonts w:ascii="Calibri" w:eastAsia="Calibri" w:hAnsi="Calibri" w:cs="Calibri"/>
          <w:b/>
          <w:color w:val="auto"/>
          <w:sz w:val="22"/>
          <w:szCs w:val="22"/>
        </w:rPr>
        <w:t>Fiaccolata al Vallo Alpino di Invillino</w:t>
      </w:r>
      <w:r w:rsidR="00E95F5C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, tra le gallerie e gli sbarramenti d</w:t>
      </w:r>
      <w:r w:rsidR="001E2C79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i questo storico </w:t>
      </w:r>
      <w:r w:rsidR="00E95F5C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complesso difensivo, costruiti nel ventennio fascista</w:t>
      </w:r>
      <w:r w:rsidR="00220DD7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sorseggiando un buon </w:t>
      </w:r>
      <w:r w:rsidR="00220DD7" w:rsidRPr="009F12FB">
        <w:rPr>
          <w:rStyle w:val="Nessuno"/>
          <w:rFonts w:ascii="Calibri" w:eastAsia="Calibri" w:hAnsi="Calibri" w:cs="Calibri"/>
          <w:i/>
          <w:iCs/>
          <w:color w:val="auto"/>
          <w:sz w:val="22"/>
          <w:szCs w:val="22"/>
        </w:rPr>
        <w:t>vin brulè</w:t>
      </w:r>
      <w:r w:rsidR="00E95F5C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. </w:t>
      </w:r>
      <w:r w:rsidR="0008198A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Imperdibile la </w:t>
      </w:r>
      <w:r w:rsidR="00220DD7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tanto attesa esperienza di connessione con la natura </w:t>
      </w:r>
      <w:r w:rsid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-</w:t>
      </w:r>
      <w:r w:rsidR="0008198A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="0008198A" w:rsidRPr="009F12FB">
        <w:rPr>
          <w:rStyle w:val="Nessuno"/>
          <w:rFonts w:ascii="Calibri" w:eastAsia="Calibri" w:hAnsi="Calibri" w:cs="Calibri"/>
          <w:b/>
          <w:color w:val="auto"/>
          <w:sz w:val="22"/>
          <w:szCs w:val="22"/>
        </w:rPr>
        <w:t>Forest</w:t>
      </w:r>
      <w:r w:rsidR="00220DD7" w:rsidRPr="009F12FB">
        <w:rPr>
          <w:rStyle w:val="Nessuno"/>
          <w:rFonts w:ascii="Calibri" w:eastAsia="Calibri" w:hAnsi="Calibri" w:cs="Calibri"/>
          <w:b/>
          <w:color w:val="auto"/>
          <w:sz w:val="22"/>
          <w:szCs w:val="22"/>
        </w:rPr>
        <w:t xml:space="preserve"> Bathing.</w:t>
      </w:r>
      <w:r w:rsidR="0008198A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Letteralmente traducibile con </w:t>
      </w:r>
      <w:r w:rsidR="0008198A" w:rsidRPr="009F12FB">
        <w:rPr>
          <w:rStyle w:val="Nessuno"/>
          <w:rFonts w:ascii="Calibri" w:eastAsia="Calibri" w:hAnsi="Calibri" w:cs="Calibri"/>
          <w:i/>
          <w:color w:val="auto"/>
          <w:sz w:val="22"/>
          <w:szCs w:val="22"/>
        </w:rPr>
        <w:t>bagno nel bosco</w:t>
      </w:r>
      <w:r w:rsidR="0008198A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, è un invito </w:t>
      </w:r>
      <w:r w:rsid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-</w:t>
      </w:r>
      <w:r w:rsidR="00A1014D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="0008198A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venerdì 16</w:t>
      </w:r>
      <w:r w:rsidR="00356620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e sabato 24</w:t>
      </w:r>
      <w:r w:rsid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="0008198A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- a lasciarsi abbracciare dalla natura e ritrovare </w:t>
      </w:r>
      <w:r w:rsidR="00B440AA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se</w:t>
      </w:r>
      <w:r w:rsidR="0008198A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stessi </w:t>
      </w:r>
      <w:r w:rsidR="001E2C79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nel silenzio della foresta </w:t>
      </w:r>
      <w:r w:rsidR="0008198A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tramite respirazione e meditazione guidate</w:t>
      </w:r>
      <w:r w:rsidR="00025B28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.</w:t>
      </w:r>
      <w:r w:rsidR="00806661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</w:t>
      </w:r>
    </w:p>
    <w:p w14:paraId="04E0D936" w14:textId="77777777" w:rsidR="00B440AA" w:rsidRPr="009F12FB" w:rsidRDefault="00B440AA" w:rsidP="00392B88">
      <w:pPr>
        <w:pStyle w:val="NormaleWeb1"/>
        <w:shd w:val="clear" w:color="auto" w:fill="FFFFFF"/>
        <w:spacing w:before="0" w:after="0"/>
        <w:jc w:val="both"/>
        <w:rPr>
          <w:rStyle w:val="Nessuno"/>
          <w:rFonts w:ascii="Calibri" w:eastAsia="Calibri" w:hAnsi="Calibri" w:cs="Calibri"/>
          <w:color w:val="auto"/>
          <w:sz w:val="22"/>
          <w:szCs w:val="22"/>
        </w:rPr>
      </w:pPr>
    </w:p>
    <w:p w14:paraId="334587CF" w14:textId="697E4760" w:rsidR="00B16CEC" w:rsidRPr="009F12FB" w:rsidRDefault="00220DD7" w:rsidP="00392B88">
      <w:pPr>
        <w:pStyle w:val="NormaleWeb1"/>
        <w:shd w:val="clear" w:color="auto" w:fill="FFFFFF"/>
        <w:spacing w:before="0" w:after="0"/>
        <w:jc w:val="both"/>
        <w:rPr>
          <w:rStyle w:val="Nessuno"/>
          <w:rFonts w:ascii="Calibri" w:eastAsia="Calibri" w:hAnsi="Calibri" w:cs="Calibri"/>
          <w:color w:val="auto"/>
          <w:sz w:val="22"/>
          <w:szCs w:val="22"/>
        </w:rPr>
      </w:pPr>
      <w:r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E </w:t>
      </w:r>
      <w:r w:rsidRPr="009F12FB">
        <w:rPr>
          <w:rStyle w:val="Nessuno"/>
          <w:rFonts w:ascii="Calibri" w:eastAsia="Calibri" w:hAnsi="Calibri" w:cs="Calibri"/>
          <w:b/>
          <w:color w:val="auto"/>
          <w:sz w:val="22"/>
          <w:szCs w:val="22"/>
        </w:rPr>
        <w:t>per la famiglia</w:t>
      </w:r>
      <w:r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? Non possono m</w:t>
      </w:r>
      <w:r w:rsidR="00B440AA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ancare gli appuntamenti con la </w:t>
      </w:r>
      <w:r w:rsidR="00B440AA" w:rsidRPr="009F12FB">
        <w:rPr>
          <w:rStyle w:val="Nessuno"/>
          <w:rFonts w:ascii="Calibri" w:eastAsia="Calibri" w:hAnsi="Calibri" w:cs="Calibri"/>
          <w:b/>
          <w:color w:val="auto"/>
          <w:sz w:val="22"/>
          <w:szCs w:val="22"/>
        </w:rPr>
        <w:t>L</w:t>
      </w:r>
      <w:r w:rsidRPr="009F12FB">
        <w:rPr>
          <w:rStyle w:val="Nessuno"/>
          <w:rFonts w:ascii="Calibri" w:eastAsia="Calibri" w:hAnsi="Calibri" w:cs="Calibri"/>
          <w:b/>
          <w:color w:val="auto"/>
          <w:sz w:val="22"/>
          <w:szCs w:val="22"/>
        </w:rPr>
        <w:t>anternata notturna nel bosco</w:t>
      </w:r>
      <w:r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con le lampade a </w:t>
      </w:r>
      <w:r w:rsidR="00B16CEC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petrolio</w:t>
      </w:r>
      <w:r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,</w:t>
      </w:r>
      <w:r w:rsidR="00B16CEC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e la </w:t>
      </w:r>
      <w:r w:rsidRPr="009F12FB">
        <w:rPr>
          <w:rStyle w:val="Nessuno"/>
          <w:rFonts w:ascii="Calibri" w:eastAsia="Calibri" w:hAnsi="Calibri" w:cs="Calibri"/>
          <w:b/>
          <w:color w:val="auto"/>
          <w:sz w:val="22"/>
          <w:szCs w:val="22"/>
        </w:rPr>
        <w:t>Forest Kids</w:t>
      </w:r>
      <w:r w:rsidR="00B440AA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, un</w:t>
      </w:r>
      <w:r w:rsidR="00B16CEC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fantastico percorso nel sottobosco </w:t>
      </w:r>
      <w:r w:rsidR="00B440AA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che </w:t>
      </w:r>
      <w:r w:rsidR="00B16CEC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offre la possibilità di avvicinare i bambini alla natura, attraverso labiri</w:t>
      </w:r>
      <w:r w:rsidR="00B440AA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nti</w:t>
      </w:r>
      <w:r w:rsidR="00B16CEC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nascosti </w:t>
      </w:r>
      <w:r w:rsidR="00B440AA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fra le fronde ed</w:t>
      </w:r>
      <w:r w:rsidR="00250D50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="00B16CEC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esplorando dall'esterno il fortino della Grande Guerra </w:t>
      </w:r>
      <w:r w:rsidR="00B440AA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nel</w:t>
      </w:r>
      <w:r w:rsidR="00B16CEC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bosco della Torre Moscarda. Nel parco</w:t>
      </w:r>
      <w:r w:rsidR="00B440AA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sono presenti alcune opere di L</w:t>
      </w:r>
      <w:r w:rsidR="00B16CEC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andart realizza</w:t>
      </w:r>
      <w:r w:rsidR="00250D50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t</w:t>
      </w:r>
      <w:r w:rsidR="00B16CEC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e durante le Residenze Artistiche del progetto </w:t>
      </w:r>
      <w:r w:rsidR="00B16CEC" w:rsidRPr="009F12FB">
        <w:rPr>
          <w:rStyle w:val="Nessuno"/>
          <w:rFonts w:ascii="Calibri" w:eastAsia="Calibri" w:hAnsi="Calibri" w:cs="Calibri"/>
          <w:i/>
          <w:iCs/>
          <w:color w:val="auto"/>
          <w:sz w:val="22"/>
          <w:szCs w:val="22"/>
        </w:rPr>
        <w:t>“Il Bosco</w:t>
      </w:r>
      <w:r w:rsidR="009F12FB">
        <w:rPr>
          <w:rStyle w:val="Nessuno"/>
          <w:rFonts w:ascii="Calibri" w:eastAsia="Calibri" w:hAnsi="Calibri" w:cs="Calibri"/>
          <w:i/>
          <w:iCs/>
          <w:color w:val="auto"/>
          <w:sz w:val="22"/>
          <w:szCs w:val="22"/>
        </w:rPr>
        <w:t xml:space="preserve"> nel Borgo - il Borgo nel Bosco</w:t>
      </w:r>
      <w:r w:rsidR="00B16CEC" w:rsidRPr="009F12FB">
        <w:rPr>
          <w:rStyle w:val="Nessuno"/>
          <w:rFonts w:ascii="Calibri" w:eastAsia="Calibri" w:hAnsi="Calibri" w:cs="Calibri"/>
          <w:i/>
          <w:iCs/>
          <w:color w:val="auto"/>
          <w:sz w:val="22"/>
          <w:szCs w:val="22"/>
        </w:rPr>
        <w:t>”</w:t>
      </w:r>
      <w:r w:rsidR="00B16CEC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.</w:t>
      </w:r>
      <w:r w:rsidR="00B440AA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="00B16CEC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Novità p</w:t>
      </w:r>
      <w:r w:rsidR="00F57351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er le famiglie</w:t>
      </w:r>
      <w:r w:rsidR="00B16CEC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e per i piccoli amanti degli animali</w:t>
      </w:r>
      <w:r w:rsidR="006B7C4B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è</w:t>
      </w:r>
      <w:r w:rsidR="00B16CEC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="00F57351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domenica 25 </w:t>
      </w:r>
      <w:r w:rsidR="006B7C4B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a Ravascletto</w:t>
      </w:r>
      <w:r w:rsidR="00A1014D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="00806661" w:rsidRPr="009F12FB">
        <w:rPr>
          <w:rStyle w:val="Nessuno"/>
          <w:rFonts w:ascii="Calibri" w:eastAsia="Calibri" w:hAnsi="Calibri" w:cs="Calibri"/>
          <w:b/>
          <w:color w:val="auto"/>
          <w:sz w:val="22"/>
          <w:szCs w:val="22"/>
        </w:rPr>
        <w:t>Muuung</w:t>
      </w:r>
      <w:r w:rsidR="00B16CEC" w:rsidRPr="009F12FB">
        <w:rPr>
          <w:rStyle w:val="Nessuno"/>
          <w:rFonts w:ascii="Calibri" w:eastAsia="Calibri" w:hAnsi="Calibri" w:cs="Calibri"/>
          <w:b/>
          <w:color w:val="auto"/>
          <w:sz w:val="22"/>
          <w:szCs w:val="22"/>
        </w:rPr>
        <w:t>i</w:t>
      </w:r>
      <w:r w:rsidR="00806661" w:rsidRPr="009F12FB">
        <w:rPr>
          <w:rStyle w:val="Nessuno"/>
          <w:rFonts w:ascii="Calibri" w:eastAsia="Calibri" w:hAnsi="Calibri" w:cs="Calibri"/>
          <w:b/>
          <w:color w:val="auto"/>
          <w:sz w:val="22"/>
          <w:szCs w:val="22"/>
        </w:rPr>
        <w:t xml:space="preserve"> La mucca</w:t>
      </w:r>
      <w:r w:rsidR="00B16CEC" w:rsidRPr="009F12FB">
        <w:rPr>
          <w:rStyle w:val="Nessuno"/>
          <w:rFonts w:ascii="Calibri" w:eastAsia="Calibri" w:hAnsi="Calibri" w:cs="Calibri"/>
          <w:b/>
          <w:color w:val="auto"/>
          <w:sz w:val="22"/>
          <w:szCs w:val="22"/>
        </w:rPr>
        <w:t xml:space="preserve"> e Gusta</w:t>
      </w:r>
      <w:r w:rsidR="00806661" w:rsidRPr="009F12FB">
        <w:rPr>
          <w:rStyle w:val="Nessuno"/>
          <w:rFonts w:ascii="Calibri" w:eastAsia="Calibri" w:hAnsi="Calibri" w:cs="Calibri"/>
          <w:b/>
          <w:color w:val="auto"/>
          <w:sz w:val="22"/>
          <w:szCs w:val="22"/>
        </w:rPr>
        <w:t>!</w:t>
      </w:r>
      <w:r w:rsidR="00806661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="00B440AA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Nella Fattoria</w:t>
      </w:r>
      <w:r w:rsidR="00806661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didattica si scoprono i segreti della stalla</w:t>
      </w:r>
      <w:r w:rsidR="00185641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, ci si prende cura degli animali e infine si </w:t>
      </w:r>
      <w:r w:rsidR="00413D02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assaggiano latte fresco e prodotti locali.</w:t>
      </w:r>
      <w:r w:rsidR="007E4B63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="006B7C4B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I bimbi possono poi provare l’emozione di cavalcare in sella a piccoli pony all’Agriturismo Randis ad Arta Terme, che organizza anche per gli adulti trekking a cavallo sulla neve.</w:t>
      </w:r>
    </w:p>
    <w:p w14:paraId="357525C0" w14:textId="77777777" w:rsidR="006B7C4B" w:rsidRPr="009F12FB" w:rsidRDefault="006B7C4B" w:rsidP="00392B88">
      <w:pPr>
        <w:pStyle w:val="NormaleWeb1"/>
        <w:shd w:val="clear" w:color="auto" w:fill="FFFFFF"/>
        <w:spacing w:before="0" w:after="0"/>
        <w:jc w:val="both"/>
        <w:rPr>
          <w:rStyle w:val="Nessuno"/>
          <w:rFonts w:ascii="Calibri" w:eastAsia="Calibri" w:hAnsi="Calibri" w:cs="Calibri"/>
          <w:color w:val="auto"/>
          <w:sz w:val="22"/>
          <w:szCs w:val="22"/>
        </w:rPr>
      </w:pPr>
    </w:p>
    <w:p w14:paraId="10F1E247" w14:textId="265DA4FB" w:rsidR="00250D50" w:rsidRPr="009F12FB" w:rsidRDefault="006B7C4B" w:rsidP="00392B88">
      <w:pPr>
        <w:pStyle w:val="NormaleWeb1"/>
        <w:shd w:val="clear" w:color="auto" w:fill="FFFFFF"/>
        <w:spacing w:before="0" w:after="0"/>
        <w:jc w:val="both"/>
        <w:rPr>
          <w:rStyle w:val="Nessuno"/>
          <w:rFonts w:ascii="Calibri" w:eastAsia="Calibri" w:hAnsi="Calibri" w:cs="Calibri"/>
          <w:color w:val="auto"/>
          <w:sz w:val="22"/>
          <w:szCs w:val="22"/>
        </w:rPr>
      </w:pPr>
      <w:r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lastRenderedPageBreak/>
        <w:t>G</w:t>
      </w:r>
      <w:r w:rsidR="00413D02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razie alla rete di </w:t>
      </w:r>
      <w:r w:rsidR="00CF6E48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realtà </w:t>
      </w:r>
      <w:r w:rsidR="00413D02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aderenti a Visit Zoncolan, </w:t>
      </w:r>
      <w:r w:rsidR="00413D02" w:rsidRPr="009F12FB">
        <w:rPr>
          <w:rStyle w:val="Nessuno"/>
          <w:rFonts w:ascii="Calibri" w:eastAsia="Calibri" w:hAnsi="Calibri" w:cs="Calibri"/>
          <w:b/>
          <w:color w:val="auto"/>
          <w:sz w:val="22"/>
          <w:szCs w:val="22"/>
        </w:rPr>
        <w:t>ogni esperienza si fa anche golosa</w:t>
      </w:r>
      <w:r w:rsidR="00413D02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.</w:t>
      </w:r>
      <w:r w:rsidR="00185641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="00413D02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Ad alcune delle proposte in calendario sono infatti abbinati (o abbinabili) degustazioni di specialità locali o veri e propri pranzi in ristoranti tipici. In questi ultimi è possibile, e fortemente consigliata, comunque un’esperienza gastronomica in proprio, alla</w:t>
      </w:r>
      <w:r w:rsidR="00413D02" w:rsidRPr="009F12FB">
        <w:rPr>
          <w:rStyle w:val="Nessuno"/>
          <w:rFonts w:ascii="Calibri" w:eastAsia="Calibri" w:hAnsi="Calibri" w:cs="Calibri"/>
          <w:b/>
          <w:color w:val="auto"/>
          <w:sz w:val="22"/>
          <w:szCs w:val="22"/>
        </w:rPr>
        <w:t xml:space="preserve"> scoperta della cucina genuina e stuzzicante di Carnia</w:t>
      </w:r>
      <w:r w:rsidR="00413D02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. Tra i tanti, il ristorante Laghetti di Timau, tra l’altro </w:t>
      </w:r>
      <w:r w:rsidR="001E2C79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vicino al Centro Fondo e </w:t>
      </w:r>
      <w:r w:rsidR="00413D02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punto di partenza </w:t>
      </w:r>
      <w:r w:rsidR="00875FE1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di molte escursioni</w:t>
      </w:r>
      <w:r w:rsidR="00250D50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con le ciaspole</w:t>
      </w:r>
      <w:r w:rsidR="00875FE1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, il </w:t>
      </w:r>
      <w:r w:rsidR="00250D50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Ristornate </w:t>
      </w:r>
      <w:r w:rsidR="00875FE1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Pace Alpina </w:t>
      </w:r>
      <w:r w:rsidR="00250D50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e Bella Vista </w:t>
      </w:r>
      <w:r w:rsidR="00875FE1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di Ravascletto</w:t>
      </w:r>
      <w:r w:rsidR="00250D50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, l’Agri</w:t>
      </w:r>
      <w:r w:rsidR="00B440AA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turismo Naunal a Sutrio, il ristor</w:t>
      </w:r>
      <w:r w:rsidR="00250D50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ante Cr</w:t>
      </w:r>
      <w:r w:rsidR="00B440AA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istofoli</w:t>
      </w:r>
      <w:r w:rsidR="0050594D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di Treppo,</w:t>
      </w:r>
      <w:r w:rsidR="00D23D6D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="00875FE1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l’Osteria da Alvise a Sutrio</w:t>
      </w:r>
      <w:r w:rsidR="00D23D6D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.</w:t>
      </w:r>
      <w:r w:rsidR="0050594D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O, per godersi </w:t>
      </w:r>
      <w:r w:rsidR="00250D50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un’ottima birra artigianale</w:t>
      </w:r>
      <w:r w:rsidR="0050594D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, i</w:t>
      </w:r>
      <w:r w:rsidR="00250D50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l </w:t>
      </w:r>
      <w:r w:rsidR="0050594D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Birrificio BONDAI di Sutrio.</w:t>
      </w:r>
    </w:p>
    <w:p w14:paraId="4B3834B9" w14:textId="77777777" w:rsidR="00226175" w:rsidRPr="009F12FB" w:rsidRDefault="00226175" w:rsidP="00392B88">
      <w:pPr>
        <w:pStyle w:val="NormaleWeb1"/>
        <w:shd w:val="clear" w:color="auto" w:fill="FFFFFF"/>
        <w:spacing w:before="0" w:after="0"/>
        <w:jc w:val="both"/>
        <w:rPr>
          <w:rStyle w:val="Nessuno"/>
          <w:rFonts w:ascii="Calibri" w:eastAsia="Calibri" w:hAnsi="Calibri" w:cs="Calibri"/>
          <w:color w:val="auto"/>
          <w:sz w:val="22"/>
          <w:szCs w:val="22"/>
        </w:rPr>
      </w:pPr>
    </w:p>
    <w:p w14:paraId="6F0A7F8F" w14:textId="33F18E5B" w:rsidR="00250D50" w:rsidRPr="009F12FB" w:rsidRDefault="00EE3B79" w:rsidP="00F57351">
      <w:pPr>
        <w:pStyle w:val="NormaleWeb1"/>
        <w:shd w:val="clear" w:color="auto" w:fill="FFFFFF"/>
        <w:spacing w:before="0" w:after="0"/>
        <w:jc w:val="both"/>
        <w:rPr>
          <w:rStyle w:val="Nessuno"/>
          <w:rFonts w:ascii="Calibri" w:eastAsia="Calibri" w:hAnsi="Calibri" w:cs="Calibri"/>
          <w:color w:val="auto"/>
          <w:sz w:val="22"/>
          <w:szCs w:val="22"/>
        </w:rPr>
      </w:pPr>
      <w:r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Le </w:t>
      </w:r>
      <w:r w:rsidR="009A1568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escursioni </w:t>
      </w:r>
      <w:r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di febbraio h</w:t>
      </w:r>
      <w:r w:rsidR="009A1568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anno un costo tra i 10 e </w:t>
      </w:r>
      <w:r w:rsidR="00D23D6D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25</w:t>
      </w:r>
      <w:r w:rsidR="009A1568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€</w:t>
      </w:r>
      <w:r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a persona</w:t>
      </w:r>
      <w:r w:rsidR="009A1568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(</w:t>
      </w:r>
      <w:r w:rsidR="009A1568" w:rsidRPr="009F12FB">
        <w:rPr>
          <w:rFonts w:ascii="Calibri" w:hAnsi="Calibri" w:cs="Calibri"/>
          <w:color w:val="auto"/>
          <w:sz w:val="22"/>
          <w:szCs w:val="22"/>
        </w:rPr>
        <w:t>sconto del 50% con FVG</w:t>
      </w:r>
      <w:r w:rsidR="00D23D6D" w:rsidRPr="009F12FB">
        <w:rPr>
          <w:rFonts w:ascii="Calibri" w:hAnsi="Calibri" w:cs="Calibri"/>
          <w:color w:val="auto"/>
          <w:sz w:val="22"/>
          <w:szCs w:val="22"/>
        </w:rPr>
        <w:t>c</w:t>
      </w:r>
      <w:r w:rsidR="009A1568" w:rsidRPr="009F12FB">
        <w:rPr>
          <w:rFonts w:ascii="Calibri" w:hAnsi="Calibri" w:cs="Calibri"/>
          <w:color w:val="auto"/>
          <w:sz w:val="22"/>
          <w:szCs w:val="22"/>
        </w:rPr>
        <w:t xml:space="preserve">ard), </w:t>
      </w:r>
      <w:r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con l’eccezione di alcune ciaspolate comprensive di </w:t>
      </w:r>
      <w:r w:rsidR="00CF6E48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pranzo a ristorante, per le quali la quota sale a 4</w:t>
      </w:r>
      <w:r w:rsidR="002A67A3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0</w:t>
      </w:r>
      <w:r w:rsidR="00CF6E48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="009A1568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€</w:t>
      </w:r>
      <w:r w:rsidR="00CF6E48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.</w:t>
      </w:r>
      <w:r w:rsidR="00F57351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Sul sito </w:t>
      </w:r>
      <w:hyperlink r:id="rId9" w:history="1">
        <w:r w:rsidR="0050594D" w:rsidRPr="009F12FB">
          <w:rPr>
            <w:rStyle w:val="Collegamentoipertestuale"/>
            <w:rFonts w:ascii="Calibri" w:hAnsi="Calibri" w:cs="Calibri"/>
            <w:color w:val="auto"/>
            <w:sz w:val="22"/>
            <w:szCs w:val="20"/>
          </w:rPr>
          <w:t>www.visitzoncolan.com</w:t>
        </w:r>
      </w:hyperlink>
      <w:r w:rsidR="0050594D" w:rsidRPr="009F12FB">
        <w:rPr>
          <w:rFonts w:ascii="Calibri" w:hAnsi="Calibri" w:cs="Calibri"/>
          <w:color w:val="auto"/>
          <w:sz w:val="22"/>
          <w:szCs w:val="20"/>
        </w:rPr>
        <w:t xml:space="preserve"> </w:t>
      </w:r>
      <w:r w:rsidR="00F57351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si trovano tutti i dettagli, anche tecnici, relativi a ogni escursione e le informazioni su come prenotarle.</w:t>
      </w:r>
      <w:r w:rsidR="0050594D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Chi avesse </w:t>
      </w:r>
      <w:r w:rsidR="00250D50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bisogno dell’attrezzatura</w:t>
      </w:r>
      <w:r w:rsidR="0050594D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, può noleggiare le ciaspole, torce e racchette da neve p</w:t>
      </w:r>
      <w:r w:rsidR="00E96F97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resso l’ufficio </w:t>
      </w:r>
      <w:r w:rsidR="0050594D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di </w:t>
      </w:r>
      <w:r w:rsidR="00E96F97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Visit Zoncolan</w:t>
      </w:r>
      <w:r w:rsidR="0050594D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a Sutrio, e tutto l’occorrente per lo sci</w:t>
      </w:r>
      <w:r w:rsidR="00E96F97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="0050594D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d</w:t>
      </w:r>
      <w:r w:rsidR="00E96F97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a </w:t>
      </w:r>
      <w:r w:rsidR="0050594D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ZN Noleggio Zoncolan e Morassi S</w:t>
      </w:r>
      <w:r w:rsidR="00E96F97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>port</w:t>
      </w:r>
      <w:r w:rsidR="0050594D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a Ravascletto.</w:t>
      </w:r>
      <w:r w:rsidR="00E96F97" w:rsidRPr="009F12FB">
        <w:rPr>
          <w:rStyle w:val="Nessuno"/>
          <w:rFonts w:ascii="Calibri" w:eastAsia="Calibri" w:hAnsi="Calibri" w:cs="Calibri"/>
          <w:color w:val="auto"/>
          <w:sz w:val="22"/>
          <w:szCs w:val="22"/>
        </w:rPr>
        <w:t xml:space="preserve"> </w:t>
      </w:r>
    </w:p>
    <w:p w14:paraId="2CB0E488" w14:textId="4C14C8EA" w:rsidR="00226175" w:rsidRPr="009F12FB" w:rsidRDefault="00226175" w:rsidP="009A1568">
      <w:pPr>
        <w:pStyle w:val="Normale1"/>
        <w:jc w:val="both"/>
        <w:rPr>
          <w:rStyle w:val="Nessuno"/>
          <w:rFonts w:ascii="Calibri" w:eastAsia="Calibri" w:hAnsi="Calibri" w:cs="Calibri"/>
          <w:color w:val="auto"/>
          <w:sz w:val="22"/>
          <w:szCs w:val="22"/>
        </w:rPr>
      </w:pPr>
    </w:p>
    <w:p w14:paraId="180D40FE" w14:textId="2C85283C" w:rsidR="00392B88" w:rsidRPr="009F12FB" w:rsidRDefault="00392B88" w:rsidP="00392B88">
      <w:pPr>
        <w:rPr>
          <w:rFonts w:ascii="Calibri" w:hAnsi="Calibri" w:cs="Calibri"/>
          <w:color w:val="000000"/>
          <w:sz w:val="22"/>
          <w:szCs w:val="20"/>
          <w:lang w:val="it-IT"/>
        </w:rPr>
      </w:pPr>
      <w:r w:rsidRPr="009F12FB">
        <w:rPr>
          <w:rFonts w:ascii="Calibri" w:hAnsi="Calibri" w:cs="Calibri"/>
          <w:b/>
          <w:color w:val="538135"/>
          <w:kern w:val="20"/>
          <w:sz w:val="22"/>
          <w:szCs w:val="20"/>
          <w:lang w:val="it-IT"/>
        </w:rPr>
        <w:t xml:space="preserve">Informazioni - </w:t>
      </w:r>
      <w:r w:rsidRPr="009F12FB">
        <w:rPr>
          <w:rFonts w:ascii="Calibri" w:hAnsi="Calibri" w:cs="Calibri"/>
          <w:b/>
          <w:color w:val="000000"/>
          <w:sz w:val="22"/>
          <w:szCs w:val="20"/>
          <w:lang w:val="it-IT"/>
        </w:rPr>
        <w:t>Visit Zoncolan</w:t>
      </w:r>
      <w:r w:rsidRPr="009F12FB">
        <w:rPr>
          <w:rFonts w:ascii="Calibri" w:hAnsi="Calibri" w:cs="Calibri"/>
          <w:color w:val="000000"/>
          <w:sz w:val="22"/>
          <w:szCs w:val="20"/>
          <w:lang w:val="it-IT"/>
        </w:rPr>
        <w:t xml:space="preserve"> - Tel. +39 0433 778921 - </w:t>
      </w:r>
      <w:hyperlink r:id="rId10" w:history="1">
        <w:r w:rsidR="00F57351" w:rsidRPr="009F12FB">
          <w:rPr>
            <w:rFonts w:ascii="Calibri" w:hAnsi="Calibri" w:cs="Calibri"/>
            <w:color w:val="000000"/>
            <w:sz w:val="22"/>
            <w:szCs w:val="20"/>
            <w:lang w:val="it-IT"/>
          </w:rPr>
          <w:t>www.visitzoncolan.com</w:t>
        </w:r>
      </w:hyperlink>
      <w:r w:rsidR="009F12FB">
        <w:rPr>
          <w:rFonts w:ascii="Calibri" w:hAnsi="Calibri" w:cs="Calibri"/>
          <w:color w:val="000000"/>
          <w:sz w:val="22"/>
          <w:szCs w:val="20"/>
          <w:lang w:val="it-IT"/>
        </w:rPr>
        <w:t xml:space="preserve"> </w:t>
      </w:r>
      <w:r w:rsidRPr="009F12FB">
        <w:rPr>
          <w:rFonts w:ascii="Calibri" w:hAnsi="Calibri" w:cs="Calibri"/>
          <w:color w:val="000000"/>
          <w:sz w:val="22"/>
          <w:szCs w:val="20"/>
          <w:lang w:val="it-IT"/>
        </w:rPr>
        <w:t>- info@visitzoncolan.com</w:t>
      </w:r>
    </w:p>
    <w:p w14:paraId="3860554D" w14:textId="77777777" w:rsidR="00A1014D" w:rsidRPr="009F12FB" w:rsidRDefault="00A1014D" w:rsidP="000C2577">
      <w:pPr>
        <w:rPr>
          <w:rFonts w:ascii="Calibri" w:hAnsi="Calibri" w:cs="Calibri"/>
          <w:b/>
          <w:color w:val="538135"/>
          <w:kern w:val="20"/>
          <w:sz w:val="20"/>
          <w:szCs w:val="20"/>
          <w:lang w:val="it-IT"/>
        </w:rPr>
      </w:pPr>
    </w:p>
    <w:p w14:paraId="62B539A5" w14:textId="77777777" w:rsidR="00A1014D" w:rsidRPr="009F12FB" w:rsidRDefault="00A1014D" w:rsidP="000C2577">
      <w:pPr>
        <w:rPr>
          <w:rFonts w:ascii="Calibri" w:hAnsi="Calibri" w:cs="Calibri"/>
          <w:b/>
          <w:color w:val="538135"/>
          <w:kern w:val="20"/>
          <w:sz w:val="20"/>
          <w:szCs w:val="20"/>
          <w:lang w:val="it-IT"/>
        </w:rPr>
      </w:pPr>
    </w:p>
    <w:p w14:paraId="6F5C181E" w14:textId="5143B08F" w:rsidR="000C2577" w:rsidRPr="009F12FB" w:rsidRDefault="000C2577" w:rsidP="000C2577">
      <w:pPr>
        <w:rPr>
          <w:rFonts w:ascii="Calibri" w:hAnsi="Calibri" w:cs="Calibri"/>
          <w:color w:val="000000"/>
          <w:sz w:val="20"/>
          <w:szCs w:val="20"/>
          <w:lang w:val="it-IT"/>
        </w:rPr>
      </w:pPr>
      <w:r w:rsidRPr="009F12FB">
        <w:rPr>
          <w:rFonts w:ascii="Calibri" w:hAnsi="Calibri" w:cs="Calibri"/>
          <w:b/>
          <w:color w:val="538135"/>
          <w:kern w:val="20"/>
          <w:sz w:val="20"/>
          <w:szCs w:val="20"/>
          <w:lang w:val="it-IT"/>
        </w:rPr>
        <w:t>Ufficio Stampa -</w:t>
      </w:r>
      <w:r w:rsidRPr="009F12FB">
        <w:rPr>
          <w:rFonts w:ascii="Calibri" w:hAnsi="Calibri" w:cs="Calibri"/>
          <w:b/>
          <w:color w:val="000000"/>
          <w:kern w:val="20"/>
          <w:sz w:val="20"/>
          <w:szCs w:val="20"/>
          <w:lang w:val="it-IT"/>
        </w:rPr>
        <w:t xml:space="preserve"> </w:t>
      </w:r>
      <w:r w:rsidRPr="009F12FB">
        <w:rPr>
          <w:rFonts w:ascii="Calibri" w:hAnsi="Calibri" w:cs="Calibri"/>
          <w:b/>
          <w:color w:val="000000"/>
          <w:sz w:val="20"/>
          <w:szCs w:val="20"/>
          <w:lang w:val="it-IT"/>
        </w:rPr>
        <w:t xml:space="preserve">AGORÀ di Marina Tagliaferri - </w:t>
      </w:r>
      <w:r w:rsidRPr="009F12FB">
        <w:rPr>
          <w:rFonts w:ascii="Calibri" w:hAnsi="Calibri" w:cs="Calibri"/>
          <w:color w:val="000000"/>
          <w:sz w:val="20"/>
          <w:szCs w:val="20"/>
          <w:lang w:val="it-IT"/>
        </w:rPr>
        <w:t xml:space="preserve">Tel. +39 0481 62385 - www.studio-agora.it - </w:t>
      </w:r>
      <w:hyperlink r:id="rId11" w:history="1">
        <w:r w:rsidR="00226175" w:rsidRPr="009F12FB">
          <w:rPr>
            <w:rStyle w:val="Collegamentoipertestuale"/>
            <w:rFonts w:ascii="Calibri" w:hAnsi="Calibri" w:cs="Calibri"/>
            <w:sz w:val="20"/>
            <w:szCs w:val="20"/>
            <w:lang w:val="it-IT"/>
          </w:rPr>
          <w:t>agora@studio-agora.it</w:t>
        </w:r>
      </w:hyperlink>
      <w:r w:rsidRPr="009F12FB">
        <w:rPr>
          <w:rFonts w:ascii="Calibri" w:hAnsi="Calibri" w:cs="Calibri"/>
          <w:color w:val="000000"/>
          <w:sz w:val="20"/>
          <w:szCs w:val="20"/>
          <w:lang w:val="it-IT"/>
        </w:rPr>
        <w:t xml:space="preserve"> </w:t>
      </w:r>
    </w:p>
    <w:p w14:paraId="0EEF9916" w14:textId="77777777" w:rsidR="00226175" w:rsidRPr="009F12FB" w:rsidRDefault="00226175" w:rsidP="000C2577">
      <w:pPr>
        <w:rPr>
          <w:rFonts w:ascii="Calibri" w:hAnsi="Calibri" w:cs="Calibri"/>
          <w:color w:val="000000"/>
          <w:sz w:val="20"/>
          <w:szCs w:val="20"/>
          <w:lang w:val="it-IT"/>
        </w:rPr>
      </w:pPr>
    </w:p>
    <w:p w14:paraId="3B1638D3" w14:textId="77777777" w:rsidR="000C2577" w:rsidRPr="009F12FB" w:rsidRDefault="000C2577" w:rsidP="000C2577">
      <w:pPr>
        <w:rPr>
          <w:rFonts w:ascii="Calibri" w:hAnsi="Calibri" w:cs="Calibri"/>
          <w:i/>
          <w:color w:val="000000"/>
          <w:sz w:val="20"/>
          <w:szCs w:val="20"/>
          <w:lang w:val="it-IT"/>
        </w:rPr>
      </w:pPr>
    </w:p>
    <w:p w14:paraId="5E8ECF4A" w14:textId="77777777" w:rsidR="000C2577" w:rsidRPr="007B5786" w:rsidRDefault="00274089" w:rsidP="000C2577">
      <w:pPr>
        <w:jc w:val="center"/>
        <w:rPr>
          <w:rStyle w:val="Enfasicorsivo"/>
          <w:rFonts w:ascii="Calibri" w:hAnsi="Calibri" w:cs="Calibri"/>
          <w:b/>
          <w:bCs/>
          <w:sz w:val="22"/>
          <w:szCs w:val="22"/>
        </w:rPr>
      </w:pPr>
      <w:r w:rsidRPr="009F12FB">
        <w:rPr>
          <w:rFonts w:ascii="Calibri" w:hAnsi="Calibri" w:cs="Calibri"/>
          <w:b/>
          <w:bCs/>
          <w:i/>
          <w:iCs/>
          <w:noProof/>
          <w:sz w:val="22"/>
          <w:szCs w:val="22"/>
          <w:lang w:val="it-IT" w:eastAsia="it-IT"/>
        </w:rPr>
        <w:drawing>
          <wp:inline distT="0" distB="0" distL="0" distR="0" wp14:anchorId="7D81C1A8" wp14:editId="75EF5326">
            <wp:extent cx="6121400" cy="482600"/>
            <wp:effectExtent l="0" t="0" r="0" b="0"/>
            <wp:docPr id="2" name="Immagine 2" descr="log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h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34584" w14:textId="77777777" w:rsidR="0060005A" w:rsidRDefault="0060005A" w:rsidP="000C2577">
      <w:pPr>
        <w:rPr>
          <w:sz w:val="20"/>
          <w:szCs w:val="20"/>
        </w:rPr>
      </w:pPr>
    </w:p>
    <w:sectPr w:rsidR="0060005A" w:rsidSect="00834595">
      <w:pgSz w:w="11900" w:h="16840"/>
      <w:pgMar w:top="709" w:right="1134" w:bottom="993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E39675" w14:textId="77777777" w:rsidR="00834595" w:rsidRDefault="00834595">
      <w:r>
        <w:separator/>
      </w:r>
    </w:p>
  </w:endnote>
  <w:endnote w:type="continuationSeparator" w:id="0">
    <w:p w14:paraId="110E277B" w14:textId="77777777" w:rsidR="00834595" w:rsidRDefault="00834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24E06" w14:textId="77777777" w:rsidR="00834595" w:rsidRDefault="00834595">
      <w:r>
        <w:separator/>
      </w:r>
    </w:p>
  </w:footnote>
  <w:footnote w:type="continuationSeparator" w:id="0">
    <w:p w14:paraId="119409B0" w14:textId="77777777" w:rsidR="00834595" w:rsidRDefault="00834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DF835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AC1184"/>
    <w:multiLevelType w:val="hybridMultilevel"/>
    <w:tmpl w:val="8AA0C40E"/>
    <w:lvl w:ilvl="0" w:tplc="CCC05872"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 fillcolor="white" strokecolor="#4f81bd">
      <v:fill color="white"/>
      <v:stroke color="#4f81bd" weight="2pt"/>
      <v:textbox style="mso-fit-shape-to-text:t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A15"/>
    <w:rsid w:val="00024434"/>
    <w:rsid w:val="00025B28"/>
    <w:rsid w:val="000534EF"/>
    <w:rsid w:val="0006477B"/>
    <w:rsid w:val="00077C81"/>
    <w:rsid w:val="0008198A"/>
    <w:rsid w:val="000B1A95"/>
    <w:rsid w:val="000C2577"/>
    <w:rsid w:val="000D717C"/>
    <w:rsid w:val="00107FEE"/>
    <w:rsid w:val="00170A15"/>
    <w:rsid w:val="00185641"/>
    <w:rsid w:val="00195935"/>
    <w:rsid w:val="001A71BE"/>
    <w:rsid w:val="001D0FFD"/>
    <w:rsid w:val="001E2C79"/>
    <w:rsid w:val="00220DD7"/>
    <w:rsid w:val="00226175"/>
    <w:rsid w:val="00250D50"/>
    <w:rsid w:val="00274089"/>
    <w:rsid w:val="0029202A"/>
    <w:rsid w:val="002A67A3"/>
    <w:rsid w:val="002E0748"/>
    <w:rsid w:val="00332454"/>
    <w:rsid w:val="003430D2"/>
    <w:rsid w:val="00356620"/>
    <w:rsid w:val="00361778"/>
    <w:rsid w:val="00392B88"/>
    <w:rsid w:val="00395201"/>
    <w:rsid w:val="003B61BA"/>
    <w:rsid w:val="00411E6C"/>
    <w:rsid w:val="00413D02"/>
    <w:rsid w:val="004876FB"/>
    <w:rsid w:val="00490912"/>
    <w:rsid w:val="004A7EF9"/>
    <w:rsid w:val="004E7632"/>
    <w:rsid w:val="0050594D"/>
    <w:rsid w:val="005177CB"/>
    <w:rsid w:val="005568FA"/>
    <w:rsid w:val="0060005A"/>
    <w:rsid w:val="00605DFF"/>
    <w:rsid w:val="00643F68"/>
    <w:rsid w:val="006727B8"/>
    <w:rsid w:val="006874B9"/>
    <w:rsid w:val="006B7C4B"/>
    <w:rsid w:val="006D550B"/>
    <w:rsid w:val="006D6294"/>
    <w:rsid w:val="00702A70"/>
    <w:rsid w:val="007E4B63"/>
    <w:rsid w:val="00806661"/>
    <w:rsid w:val="00834595"/>
    <w:rsid w:val="00875FE1"/>
    <w:rsid w:val="008B79B0"/>
    <w:rsid w:val="008F34F5"/>
    <w:rsid w:val="0092243C"/>
    <w:rsid w:val="0092249F"/>
    <w:rsid w:val="00933975"/>
    <w:rsid w:val="00960197"/>
    <w:rsid w:val="009A1568"/>
    <w:rsid w:val="009C2E44"/>
    <w:rsid w:val="009F12FB"/>
    <w:rsid w:val="009F6875"/>
    <w:rsid w:val="00A1014D"/>
    <w:rsid w:val="00A202D4"/>
    <w:rsid w:val="00A21249"/>
    <w:rsid w:val="00A36494"/>
    <w:rsid w:val="00A43DCF"/>
    <w:rsid w:val="00A633F1"/>
    <w:rsid w:val="00AB37CC"/>
    <w:rsid w:val="00AE1D38"/>
    <w:rsid w:val="00AF0F55"/>
    <w:rsid w:val="00B16CEC"/>
    <w:rsid w:val="00B440AA"/>
    <w:rsid w:val="00B5076D"/>
    <w:rsid w:val="00B97CE2"/>
    <w:rsid w:val="00BB013C"/>
    <w:rsid w:val="00C44C6C"/>
    <w:rsid w:val="00CD1FF4"/>
    <w:rsid w:val="00CF6E48"/>
    <w:rsid w:val="00D01DFA"/>
    <w:rsid w:val="00D04842"/>
    <w:rsid w:val="00D17F76"/>
    <w:rsid w:val="00D23D6D"/>
    <w:rsid w:val="00D41241"/>
    <w:rsid w:val="00E3459F"/>
    <w:rsid w:val="00E950EB"/>
    <w:rsid w:val="00E95F5C"/>
    <w:rsid w:val="00E96F97"/>
    <w:rsid w:val="00EE3B79"/>
    <w:rsid w:val="00EF1F30"/>
    <w:rsid w:val="00F51278"/>
    <w:rsid w:val="00F55355"/>
    <w:rsid w:val="00F57351"/>
    <w:rsid w:val="00FC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 strokecolor="#4f81bd">
      <v:fill color="white"/>
      <v:stroke color="#4f81bd" weight="2pt"/>
      <v:textbox style="mso-fit-shape-to-text:t" inset="0,0,0,0"/>
    </o:shapedefaults>
    <o:shapelayout v:ext="edit">
      <o:idmap v:ext="edit" data="2"/>
    </o:shapelayout>
  </w:shapeDefaults>
  <w:doNotEmbedSmartTags/>
  <w:decimalSymbol w:val=","/>
  <w:listSeparator w:val=";"/>
  <w14:docId w14:val="0A6EB360"/>
  <w15:docId w15:val="{0F2FD0EA-FD16-4F00-9C50-96C5B535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/>
    <w:lsdException w:name="List Number 3" w:locked="1" w:semiHidden="1" w:unhideWhenUsed="1"/>
    <w:lsdException w:name="List Number 4" w:locked="1" w:semiHidden="1" w:unhideWhenUsed="1"/>
    <w:lsdException w:name="List Number 5" w:lock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Pidipagina1">
    <w:name w:val="Piè di pagina1"/>
    <w:pPr>
      <w:tabs>
        <w:tab w:val="center" w:pos="4819"/>
        <w:tab w:val="right" w:pos="9638"/>
      </w:tabs>
    </w:pPr>
    <w:rPr>
      <w:rFonts w:eastAsia="Arial Unicode MS" w:cs="Arial Unicode MS"/>
      <w:color w:val="000000"/>
      <w:sz w:val="24"/>
      <w:szCs w:val="24"/>
      <w:u w:color="000000"/>
    </w:rPr>
  </w:style>
  <w:style w:type="paragraph" w:customStyle="1" w:styleId="Titolo11">
    <w:name w:val="Titolo 11"/>
    <w:next w:val="Normale1"/>
    <w:pPr>
      <w:widowControl w:val="0"/>
      <w:suppressAutoHyphens/>
      <w:outlineLvl w:val="0"/>
    </w:pPr>
    <w:rPr>
      <w:rFonts w:eastAsia="Arial Unicode MS" w:cs="Arial Unicode MS"/>
      <w:color w:val="000000"/>
      <w:sz w:val="24"/>
      <w:szCs w:val="24"/>
      <w:u w:color="000000"/>
    </w:rPr>
  </w:style>
  <w:style w:type="paragraph" w:customStyle="1" w:styleId="Normale1">
    <w:name w:val="Normale1"/>
    <w:rPr>
      <w:rFonts w:eastAsia="Arial Unicode MS" w:cs="Arial Unicode MS"/>
      <w:color w:val="000000"/>
      <w:sz w:val="24"/>
      <w:szCs w:val="24"/>
      <w:u w:color="000000"/>
    </w:rPr>
  </w:style>
  <w:style w:type="paragraph" w:styleId="Nessunaspaziatura">
    <w:name w:val="No Spacing"/>
    <w:qFormat/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paragraph" w:customStyle="1" w:styleId="NormaleWeb1">
    <w:name w:val="Normale (Web)1"/>
    <w:pPr>
      <w:spacing w:before="100" w:after="100"/>
    </w:pPr>
    <w:rPr>
      <w:rFonts w:eastAsia="Arial Unicode MS" w:cs="Arial Unicode MS"/>
      <w:color w:val="000000"/>
      <w:sz w:val="24"/>
      <w:szCs w:val="24"/>
      <w:u w:color="000000"/>
    </w:rPr>
  </w:style>
  <w:style w:type="character" w:customStyle="1" w:styleId="Nessuno">
    <w:name w:val="Nessuno"/>
  </w:style>
  <w:style w:type="character" w:customStyle="1" w:styleId="Hyperlink0">
    <w:name w:val="Hyperlink.0"/>
    <w:rPr>
      <w:rFonts w:ascii="Calibri" w:eastAsia="Calibri" w:hAnsi="Calibri" w:cs="Calibri"/>
      <w:color w:val="000000"/>
      <w:u w:color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locked/>
    <w:rsid w:val="00392B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392B88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locked/>
    <w:rsid w:val="00392B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392B88"/>
    <w:rPr>
      <w:sz w:val="24"/>
      <w:szCs w:val="24"/>
      <w:lang w:val="en-US" w:eastAsia="en-US"/>
    </w:rPr>
  </w:style>
  <w:style w:type="character" w:styleId="Enfasicorsivo">
    <w:name w:val="Emphasis"/>
    <w:qFormat/>
    <w:locked/>
    <w:rsid w:val="00392B88"/>
    <w:rPr>
      <w:i/>
      <w:iCs/>
    </w:rPr>
  </w:style>
  <w:style w:type="character" w:styleId="Collegamentovisitato">
    <w:name w:val="FollowedHyperlink"/>
    <w:basedOn w:val="Carpredefinitoparagrafo"/>
    <w:locked/>
    <w:rsid w:val="00274089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locked/>
    <w:rsid w:val="004A7EF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4A7EF9"/>
    <w:rPr>
      <w:rFonts w:ascii="Lucida Grande" w:hAnsi="Lucida Grande" w:cs="Lucida Grande"/>
      <w:sz w:val="18"/>
      <w:szCs w:val="18"/>
      <w:lang w:val="en-US" w:eastAsia="en-US"/>
    </w:rPr>
  </w:style>
  <w:style w:type="character" w:styleId="Enfasigrassetto">
    <w:name w:val="Strong"/>
    <w:basedOn w:val="Carpredefinitoparagrafo"/>
    <w:uiPriority w:val="22"/>
    <w:qFormat/>
    <w:locked/>
    <w:rsid w:val="00A21249"/>
    <w:rPr>
      <w:b/>
      <w:b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16C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6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gora@studio-agora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visitzoncola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sitzoncolan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F2603-922E-4F51-955F-3445C0750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Links>
    <vt:vector size="18" baseType="variant">
      <vt:variant>
        <vt:i4>5898251</vt:i4>
      </vt:variant>
      <vt:variant>
        <vt:i4>0</vt:i4>
      </vt:variant>
      <vt:variant>
        <vt:i4>0</vt:i4>
      </vt:variant>
      <vt:variant>
        <vt:i4>5</vt:i4>
      </vt:variant>
      <vt:variant>
        <vt:lpwstr>http://www.visitzoncolan.com</vt:lpwstr>
      </vt:variant>
      <vt:variant>
        <vt:lpwstr/>
      </vt:variant>
      <vt:variant>
        <vt:i4>655369</vt:i4>
      </vt:variant>
      <vt:variant>
        <vt:i4>2048</vt:i4>
      </vt:variant>
      <vt:variant>
        <vt:i4>1025</vt:i4>
      </vt:variant>
      <vt:variant>
        <vt:i4>1</vt:i4>
      </vt:variant>
      <vt:variant>
        <vt:lpwstr>sfondo trasparente visit</vt:lpwstr>
      </vt:variant>
      <vt:variant>
        <vt:lpwstr/>
      </vt:variant>
      <vt:variant>
        <vt:i4>458850</vt:i4>
      </vt:variant>
      <vt:variant>
        <vt:i4>2336</vt:i4>
      </vt:variant>
      <vt:variant>
        <vt:i4>1026</vt:i4>
      </vt:variant>
      <vt:variant>
        <vt:i4>1</vt:i4>
      </vt:variant>
      <vt:variant>
        <vt:lpwstr>loghi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Studio Agorà</cp:lastModifiedBy>
  <cp:revision>25</cp:revision>
  <cp:lastPrinted>2024-01-25T09:22:00Z</cp:lastPrinted>
  <dcterms:created xsi:type="dcterms:W3CDTF">2024-01-25T08:06:00Z</dcterms:created>
  <dcterms:modified xsi:type="dcterms:W3CDTF">2024-02-01T09:00:00Z</dcterms:modified>
</cp:coreProperties>
</file>