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C3" w:rsidRDefault="00F808C3" w:rsidP="00441D2E">
      <w:pPr>
        <w:spacing w:after="0" w:line="240" w:lineRule="auto"/>
        <w:jc w:val="center"/>
        <w:rPr>
          <w:rFonts w:asciiTheme="minorHAnsi" w:hAnsiTheme="minorHAnsi" w:cstheme="minorHAnsi"/>
          <w:sz w:val="24"/>
          <w:szCs w:val="40"/>
        </w:rPr>
      </w:pPr>
      <w:r>
        <w:rPr>
          <w:b/>
          <w:bCs/>
          <w:color w:val="FF0000"/>
          <w:sz w:val="20"/>
          <w:szCs w:val="20"/>
        </w:rPr>
        <w:t xml:space="preserve">IMMAGINI </w:t>
      </w:r>
      <w:r>
        <w:rPr>
          <w:b/>
          <w:bCs/>
          <w:color w:val="70AD47"/>
          <w:sz w:val="20"/>
          <w:szCs w:val="20"/>
        </w:rPr>
        <w:t xml:space="preserve">CON UNA RISOLUZIONE MAGGIORE SONO DISPONIBILI AL </w:t>
      </w:r>
      <w:proofErr w:type="gramStart"/>
      <w:r>
        <w:rPr>
          <w:b/>
          <w:bCs/>
          <w:color w:val="70AD47"/>
          <w:sz w:val="20"/>
          <w:szCs w:val="20"/>
        </w:rPr>
        <w:t>LINK:</w:t>
      </w:r>
      <w:r>
        <w:rPr>
          <w:b/>
          <w:bCs/>
          <w:color w:val="70AD47"/>
          <w:sz w:val="20"/>
          <w:szCs w:val="20"/>
        </w:rPr>
        <w:br/>
      </w:r>
      <w:hyperlink r:id="rId5" w:history="1">
        <w:r w:rsidRPr="00F808C3">
          <w:rPr>
            <w:rStyle w:val="Collegamentoipertestuale"/>
            <w:rFonts w:asciiTheme="minorHAnsi" w:hAnsiTheme="minorHAnsi" w:cstheme="minorHAnsi"/>
            <w:sz w:val="24"/>
            <w:szCs w:val="40"/>
          </w:rPr>
          <w:t>https://1drv.ms/f/s!Ajrvi1BjiR5tp3dwlMpd5K3QYvFW?e=tl6kRh</w:t>
        </w:r>
        <w:proofErr w:type="gramEnd"/>
      </w:hyperlink>
      <w:r w:rsidRPr="00F808C3">
        <w:rPr>
          <w:rFonts w:asciiTheme="minorHAnsi" w:hAnsiTheme="minorHAnsi" w:cstheme="minorHAnsi"/>
          <w:sz w:val="24"/>
          <w:szCs w:val="40"/>
        </w:rPr>
        <w:t xml:space="preserve"> </w:t>
      </w:r>
      <w:bookmarkStart w:id="0" w:name="_GoBack"/>
      <w:bookmarkEnd w:id="0"/>
    </w:p>
    <w:p w:rsidR="00F808C3" w:rsidRPr="00F808C3" w:rsidRDefault="00F808C3" w:rsidP="00441D2E">
      <w:pPr>
        <w:spacing w:after="0" w:line="240" w:lineRule="auto"/>
        <w:jc w:val="center"/>
        <w:rPr>
          <w:rFonts w:asciiTheme="minorHAnsi" w:hAnsiTheme="minorHAnsi" w:cstheme="minorHAnsi"/>
          <w:sz w:val="24"/>
          <w:szCs w:val="40"/>
        </w:rPr>
      </w:pPr>
    </w:p>
    <w:p w:rsidR="00441D2E" w:rsidRDefault="00441D2E" w:rsidP="00441D2E">
      <w:pPr>
        <w:spacing w:after="0" w:line="240" w:lineRule="auto"/>
        <w:jc w:val="center"/>
        <w:rPr>
          <w:rFonts w:asciiTheme="minorHAnsi" w:hAnsiTheme="minorHAnsi" w:cstheme="minorHAnsi"/>
          <w:b/>
          <w:sz w:val="40"/>
          <w:szCs w:val="40"/>
        </w:rPr>
      </w:pPr>
      <w:r w:rsidRPr="003F030F">
        <w:rPr>
          <w:rFonts w:asciiTheme="minorHAnsi" w:hAnsiTheme="minorHAnsi" w:cstheme="minorHAnsi"/>
          <w:b/>
          <w:noProof/>
          <w:sz w:val="40"/>
          <w:szCs w:val="40"/>
          <w:lang w:eastAsia="it-IT"/>
        </w:rPr>
        <w:drawing>
          <wp:inline distT="0" distB="0" distL="0" distR="0">
            <wp:extent cx="1162050" cy="215809"/>
            <wp:effectExtent l="0" t="0" r="0" b="0"/>
            <wp:docPr id="1" name="Immagine 1" descr="C:\Users\Utente\AppData\Local\Microsoft\Windows\INetCache\Content.Word\LOGO VisitBre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VisitBresc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130" cy="221210"/>
                    </a:xfrm>
                    <a:prstGeom prst="rect">
                      <a:avLst/>
                    </a:prstGeom>
                    <a:noFill/>
                    <a:ln>
                      <a:noFill/>
                    </a:ln>
                  </pic:spPr>
                </pic:pic>
              </a:graphicData>
            </a:graphic>
          </wp:inline>
        </w:drawing>
      </w:r>
    </w:p>
    <w:p w:rsidR="00754CD5" w:rsidRPr="00F808C3" w:rsidRDefault="00754CD5" w:rsidP="00754CD5">
      <w:pPr>
        <w:spacing w:after="0" w:line="240" w:lineRule="auto"/>
        <w:jc w:val="center"/>
        <w:rPr>
          <w:rFonts w:asciiTheme="minorHAnsi" w:hAnsiTheme="minorHAnsi" w:cstheme="minorHAnsi"/>
          <w:b/>
          <w:color w:val="4472C4" w:themeColor="accent5"/>
          <w:sz w:val="20"/>
          <w:szCs w:val="24"/>
        </w:rPr>
      </w:pPr>
    </w:p>
    <w:p w:rsidR="00754CD5" w:rsidRPr="00754CD5" w:rsidRDefault="00754CD5" w:rsidP="00754CD5">
      <w:pPr>
        <w:spacing w:after="0" w:line="240" w:lineRule="auto"/>
        <w:jc w:val="center"/>
        <w:rPr>
          <w:rFonts w:asciiTheme="minorHAnsi" w:hAnsiTheme="minorHAnsi" w:cstheme="minorHAnsi"/>
          <w:b/>
          <w:color w:val="4472C4" w:themeColor="accent5"/>
          <w:sz w:val="40"/>
          <w:szCs w:val="24"/>
        </w:rPr>
      </w:pPr>
      <w:r w:rsidRPr="00754CD5">
        <w:rPr>
          <w:rFonts w:asciiTheme="minorHAnsi" w:hAnsiTheme="minorHAnsi" w:cstheme="minorHAnsi"/>
          <w:b/>
          <w:color w:val="4472C4" w:themeColor="accent5"/>
          <w:sz w:val="40"/>
          <w:szCs w:val="24"/>
        </w:rPr>
        <w:t xml:space="preserve">Dalle Fate di Pietra alla strada percorsa da James Bond </w:t>
      </w:r>
    </w:p>
    <w:p w:rsidR="00754CD5" w:rsidRPr="00754CD5" w:rsidRDefault="00754CD5" w:rsidP="00754CD5">
      <w:pPr>
        <w:spacing w:after="0" w:line="240" w:lineRule="auto"/>
        <w:jc w:val="center"/>
        <w:rPr>
          <w:rFonts w:asciiTheme="minorHAnsi" w:hAnsiTheme="minorHAnsi" w:cstheme="minorHAnsi"/>
          <w:b/>
          <w:color w:val="4472C4" w:themeColor="accent5"/>
          <w:sz w:val="40"/>
          <w:szCs w:val="24"/>
        </w:rPr>
      </w:pPr>
      <w:r w:rsidRPr="00754CD5">
        <w:rPr>
          <w:rFonts w:asciiTheme="minorHAnsi" w:hAnsiTheme="minorHAnsi" w:cstheme="minorHAnsi"/>
          <w:b/>
          <w:color w:val="4472C4" w:themeColor="accent5"/>
          <w:sz w:val="40"/>
          <w:szCs w:val="24"/>
        </w:rPr>
        <w:t>10 mete insolite e curiose</w:t>
      </w:r>
    </w:p>
    <w:p w:rsidR="00754CD5" w:rsidRPr="00754CD5" w:rsidRDefault="00754CD5" w:rsidP="00754CD5">
      <w:pPr>
        <w:spacing w:after="0" w:line="240" w:lineRule="auto"/>
        <w:jc w:val="center"/>
        <w:rPr>
          <w:rFonts w:asciiTheme="minorHAnsi" w:hAnsiTheme="minorHAnsi" w:cstheme="minorHAnsi"/>
          <w:b/>
          <w:color w:val="4472C4" w:themeColor="accent5"/>
          <w:sz w:val="40"/>
          <w:szCs w:val="24"/>
        </w:rPr>
      </w:pPr>
      <w:proofErr w:type="gramStart"/>
      <w:r w:rsidRPr="00754CD5">
        <w:rPr>
          <w:rFonts w:asciiTheme="minorHAnsi" w:hAnsiTheme="minorHAnsi" w:cstheme="minorHAnsi"/>
          <w:b/>
          <w:color w:val="4472C4" w:themeColor="accent5"/>
          <w:sz w:val="40"/>
          <w:szCs w:val="24"/>
        </w:rPr>
        <w:t>in</w:t>
      </w:r>
      <w:proofErr w:type="gramEnd"/>
      <w:r w:rsidRPr="00754CD5">
        <w:rPr>
          <w:rFonts w:asciiTheme="minorHAnsi" w:hAnsiTheme="minorHAnsi" w:cstheme="minorHAnsi"/>
          <w:b/>
          <w:color w:val="4472C4" w:themeColor="accent5"/>
          <w:sz w:val="40"/>
          <w:szCs w:val="24"/>
        </w:rPr>
        <w:t xml:space="preserve"> Provincia di Brescia, Capitale Italiana della Cultura 2023</w:t>
      </w:r>
    </w:p>
    <w:p w:rsidR="00754CD5" w:rsidRPr="00D21427" w:rsidRDefault="00754CD5" w:rsidP="00754CD5">
      <w:pPr>
        <w:spacing w:after="0" w:line="240" w:lineRule="auto"/>
        <w:jc w:val="center"/>
        <w:rPr>
          <w:rFonts w:cs="Calibri"/>
          <w:b/>
        </w:rPr>
      </w:pPr>
    </w:p>
    <w:p w:rsidR="00754CD5" w:rsidRPr="00D21427" w:rsidRDefault="00754CD5" w:rsidP="00754CD5">
      <w:pPr>
        <w:spacing w:after="0" w:line="240" w:lineRule="auto"/>
        <w:jc w:val="both"/>
        <w:rPr>
          <w:rFonts w:eastAsia="Times New Roman" w:cs="Calibri"/>
        </w:rPr>
      </w:pPr>
      <w:r w:rsidRPr="002B15C3">
        <w:rPr>
          <w:rFonts w:cs="Calibri"/>
        </w:rPr>
        <w:t xml:space="preserve">Dalle Fate di Pietra di Zone alla Strada della Forra di Tremosine divorata curva dopo curva da James Bond nel film 007 Quantum of </w:t>
      </w:r>
      <w:proofErr w:type="spellStart"/>
      <w:r w:rsidRPr="002B15C3">
        <w:rPr>
          <w:rFonts w:cs="Calibri"/>
        </w:rPr>
        <w:t>Solace</w:t>
      </w:r>
      <w:proofErr w:type="spellEnd"/>
      <w:r w:rsidRPr="002B15C3">
        <w:rPr>
          <w:rFonts w:cs="Calibri"/>
        </w:rPr>
        <w:t xml:space="preserve">, dalla Brescia </w:t>
      </w:r>
      <w:r w:rsidR="00E176FA">
        <w:rPr>
          <w:rFonts w:cs="Calibri"/>
        </w:rPr>
        <w:t>sotterranea</w:t>
      </w:r>
      <w:r w:rsidRPr="002B15C3">
        <w:rPr>
          <w:rFonts w:cs="Calibri"/>
        </w:rPr>
        <w:t xml:space="preserve"> agli affascinanti enigmi de</w:t>
      </w:r>
      <w:r>
        <w:rPr>
          <w:rFonts w:cs="Calibri"/>
        </w:rPr>
        <w:t>i “</w:t>
      </w:r>
      <w:proofErr w:type="spellStart"/>
      <w:r>
        <w:rPr>
          <w:rFonts w:cs="Calibri"/>
        </w:rPr>
        <w:t>pitoti</w:t>
      </w:r>
      <w:proofErr w:type="spellEnd"/>
      <w:r>
        <w:rPr>
          <w:rFonts w:cs="Calibri"/>
        </w:rPr>
        <w:t xml:space="preserve">” </w:t>
      </w:r>
      <w:r w:rsidRPr="002B15C3">
        <w:rPr>
          <w:rFonts w:cs="Calibri"/>
        </w:rPr>
        <w:t xml:space="preserve">della Valle Camonica, </w:t>
      </w:r>
      <w:r>
        <w:rPr>
          <w:rFonts w:cs="Calibri"/>
        </w:rPr>
        <w:t xml:space="preserve">il più grande complesso di </w:t>
      </w:r>
      <w:r w:rsidRPr="002B15C3">
        <w:rPr>
          <w:rFonts w:cs="Calibri"/>
        </w:rPr>
        <w:t xml:space="preserve">incisioni rupestri </w:t>
      </w:r>
      <w:r>
        <w:rPr>
          <w:rFonts w:cs="Calibri"/>
        </w:rPr>
        <w:t xml:space="preserve">finora scoperto </w:t>
      </w:r>
      <w:r w:rsidRPr="002B15C3">
        <w:rPr>
          <w:rFonts w:cs="Calibri"/>
        </w:rPr>
        <w:t>al mondo</w:t>
      </w:r>
      <w:r>
        <w:rPr>
          <w:rFonts w:cs="Calibri"/>
        </w:rPr>
        <w:t xml:space="preserve"> e</w:t>
      </w:r>
      <w:r w:rsidRPr="002B15C3">
        <w:rPr>
          <w:rFonts w:cs="Calibri"/>
        </w:rPr>
        <w:t xml:space="preserve"> </w:t>
      </w:r>
      <w:r>
        <w:rPr>
          <w:rFonts w:cs="Calibri"/>
        </w:rPr>
        <w:t>Patrimo</w:t>
      </w:r>
      <w:r w:rsidRPr="002B15C3">
        <w:rPr>
          <w:rFonts w:cs="Calibri"/>
        </w:rPr>
        <w:t>nio Unesco</w:t>
      </w:r>
      <w:r>
        <w:rPr>
          <w:rFonts w:cs="Calibri"/>
        </w:rPr>
        <w:t>, la provincia di Brescia è ricca di luoghi ins</w:t>
      </w:r>
      <w:r w:rsidR="001A70F1">
        <w:rPr>
          <w:rFonts w:cs="Calibri"/>
        </w:rPr>
        <w:t>oliti, curiosi (</w:t>
      </w:r>
      <w:r>
        <w:rPr>
          <w:rFonts w:cs="Calibri"/>
        </w:rPr>
        <w:t xml:space="preserve">e a volte misteriosi) che </w:t>
      </w:r>
      <w:r>
        <w:rPr>
          <w:rFonts w:eastAsia="Times New Roman" w:cs="Calibri"/>
        </w:rPr>
        <w:t>garantiscono</w:t>
      </w:r>
      <w:r w:rsidRPr="00D21427">
        <w:rPr>
          <w:rFonts w:eastAsia="Times New Roman" w:cs="Calibri"/>
        </w:rPr>
        <w:t xml:space="preserve"> il fascino della sorpresa. </w:t>
      </w:r>
      <w:r>
        <w:rPr>
          <w:rFonts w:eastAsia="Times New Roman" w:cs="Calibri"/>
        </w:rPr>
        <w:t>Per itinerari stimolanti e mai banali fra natura, arte, gusto.</w:t>
      </w:r>
    </w:p>
    <w:p w:rsidR="00E176FA" w:rsidRDefault="00E176FA" w:rsidP="00754CD5">
      <w:pPr>
        <w:spacing w:after="0" w:line="240" w:lineRule="auto"/>
        <w:rPr>
          <w:rFonts w:asciiTheme="minorHAnsi" w:hAnsiTheme="minorHAnsi" w:cstheme="minorHAnsi"/>
          <w:b/>
          <w:color w:val="4472C4" w:themeColor="accent5"/>
        </w:rPr>
      </w:pPr>
    </w:p>
    <w:p w:rsidR="00754CD5" w:rsidRPr="00754CD5" w:rsidRDefault="00754CD5" w:rsidP="00754CD5">
      <w:pPr>
        <w:spacing w:after="0" w:line="240" w:lineRule="auto"/>
        <w:rPr>
          <w:rFonts w:asciiTheme="minorHAnsi" w:hAnsiTheme="minorHAnsi" w:cstheme="minorHAnsi"/>
          <w:b/>
          <w:color w:val="4472C4" w:themeColor="accent5"/>
        </w:rPr>
      </w:pPr>
      <w:r w:rsidRPr="00754CD5">
        <w:rPr>
          <w:rFonts w:asciiTheme="minorHAnsi" w:hAnsiTheme="minorHAnsi" w:cstheme="minorHAnsi"/>
          <w:b/>
          <w:color w:val="4472C4" w:themeColor="accent5"/>
        </w:rPr>
        <w:t xml:space="preserve">Brescia </w:t>
      </w:r>
      <w:r w:rsidR="00E176FA">
        <w:rPr>
          <w:rFonts w:asciiTheme="minorHAnsi" w:hAnsiTheme="minorHAnsi" w:cstheme="minorHAnsi"/>
          <w:b/>
          <w:color w:val="4472C4" w:themeColor="accent5"/>
        </w:rPr>
        <w:t>sotterranea</w:t>
      </w:r>
      <w:r w:rsidRPr="00754CD5">
        <w:rPr>
          <w:rFonts w:asciiTheme="minorHAnsi" w:hAnsiTheme="minorHAnsi" w:cstheme="minorHAnsi"/>
          <w:b/>
          <w:color w:val="4472C4" w:themeColor="accent5"/>
        </w:rPr>
        <w:t xml:space="preserve">  </w:t>
      </w:r>
    </w:p>
    <w:p w:rsidR="00754CD5" w:rsidRPr="00D21427" w:rsidRDefault="00754CD5" w:rsidP="00754CD5">
      <w:pPr>
        <w:autoSpaceDE w:val="0"/>
        <w:autoSpaceDN w:val="0"/>
        <w:adjustRightInd w:val="0"/>
        <w:spacing w:after="0" w:line="240" w:lineRule="auto"/>
        <w:jc w:val="both"/>
        <w:rPr>
          <w:rFonts w:cs="Calibri"/>
          <w:lang w:eastAsia="it-IT"/>
        </w:rPr>
      </w:pPr>
      <w:r w:rsidRPr="00D21427">
        <w:rPr>
          <w:rFonts w:cs="Calibri"/>
          <w:lang w:eastAsia="it-IT"/>
        </w:rPr>
        <w:t xml:space="preserve">Un volto sicuramente inatteso di </w:t>
      </w:r>
      <w:r w:rsidRPr="00CE0700">
        <w:rPr>
          <w:rFonts w:cs="Calibri"/>
          <w:b/>
          <w:color w:val="292B2C"/>
          <w:shd w:val="clear" w:color="auto" w:fill="FFFFFF"/>
        </w:rPr>
        <w:t>Brescia</w:t>
      </w:r>
      <w:r w:rsidRPr="00D21427">
        <w:rPr>
          <w:rFonts w:cs="Calibri"/>
          <w:color w:val="292B2C"/>
          <w:shd w:val="clear" w:color="auto" w:fill="FFFFFF"/>
        </w:rPr>
        <w:t xml:space="preserve">, con Bergamo Capitale Italiana della Cultura 2023, è quello che si può scoprire nel </w:t>
      </w:r>
      <w:r w:rsidRPr="00D21427">
        <w:rPr>
          <w:rFonts w:cs="Calibri"/>
          <w:lang w:eastAsia="it-IT"/>
        </w:rPr>
        <w:t xml:space="preserve">sottosuolo del suo centro storico. Un labirinto di rogge sommerse, antichi fiumi, canali sotterranei, che raccontano un’epoca lontana in cui i corsi d’acqua erano al centro </w:t>
      </w:r>
      <w:r>
        <w:rPr>
          <w:rFonts w:cs="Calibri"/>
          <w:lang w:eastAsia="it-IT"/>
        </w:rPr>
        <w:t>d</w:t>
      </w:r>
      <w:r w:rsidRPr="00D21427">
        <w:rPr>
          <w:rFonts w:cs="Calibri"/>
          <w:lang w:eastAsia="it-IT"/>
        </w:rPr>
        <w:t>egli</w:t>
      </w:r>
      <w:r>
        <w:rPr>
          <w:rFonts w:cs="Calibri"/>
          <w:lang w:eastAsia="it-IT"/>
        </w:rPr>
        <w:t xml:space="preserve"> scambi</w:t>
      </w:r>
      <w:r w:rsidRPr="00D21427">
        <w:rPr>
          <w:rFonts w:cs="Calibri"/>
          <w:lang w:eastAsia="it-IT"/>
        </w:rPr>
        <w:t xml:space="preserve"> commerciali e delle </w:t>
      </w:r>
      <w:r w:rsidRPr="00CE0700">
        <w:rPr>
          <w:rFonts w:cs="Calibri"/>
          <w:bCs/>
          <w:lang w:eastAsia="it-IT"/>
        </w:rPr>
        <w:t>attività economiche</w:t>
      </w:r>
      <w:r w:rsidRPr="00D21427">
        <w:rPr>
          <w:rFonts w:cs="Calibri"/>
          <w:lang w:eastAsia="it-IT"/>
        </w:rPr>
        <w:t>. Grazie alle visite organizzate dall’</w:t>
      </w:r>
      <w:hyperlink r:id="rId7" w:tgtFrame="_blank" w:history="1">
        <w:r w:rsidRPr="00D21427">
          <w:rPr>
            <w:rFonts w:cs="Calibri"/>
            <w:lang w:eastAsia="it-IT"/>
          </w:rPr>
          <w:t>Associazione Brescia Underground</w:t>
        </w:r>
      </w:hyperlink>
      <w:r w:rsidRPr="00D21427">
        <w:rPr>
          <w:rFonts w:cs="Calibri"/>
          <w:lang w:eastAsia="it-IT"/>
        </w:rPr>
        <w:t> ci si può avventurare in gallerie sotterranee e lungo tracciati scavati da corsi d’acqua sommersi, per scoprire aspetti sconosciuti della storia della città e visitare ambienti sotterranei realizzati in epoche e con funzioni diverse. Le emozioni proseguono poi tra grotte e segrete del </w:t>
      </w:r>
      <w:hyperlink r:id="rId8" w:tgtFrame="_blank" w:history="1">
        <w:r w:rsidRPr="00D21427">
          <w:rPr>
            <w:rFonts w:cs="Calibri"/>
            <w:lang w:eastAsia="it-IT"/>
          </w:rPr>
          <w:t>Castello, dove</w:t>
        </w:r>
      </w:hyperlink>
      <w:r w:rsidRPr="00D21427">
        <w:rPr>
          <w:rFonts w:cs="Calibri"/>
          <w:lang w:eastAsia="it-IT"/>
        </w:rPr>
        <w:t xml:space="preserve"> con l’</w:t>
      </w:r>
      <w:hyperlink r:id="rId9" w:tgtFrame="_blank" w:history="1">
        <w:r w:rsidRPr="00D21427">
          <w:rPr>
            <w:rFonts w:cs="Calibri"/>
            <w:lang w:eastAsia="it-IT"/>
          </w:rPr>
          <w:t>Associazione Speleologica Bresciana</w:t>
        </w:r>
      </w:hyperlink>
      <w:r w:rsidRPr="00D21427">
        <w:rPr>
          <w:rFonts w:cs="Calibri"/>
          <w:lang w:eastAsia="it-IT"/>
        </w:rPr>
        <w:t xml:space="preserve"> si va alla scoperta degli ambienti sotterranei rinvenuti nel corso degli scavi archeologici sotto il Colle </w:t>
      </w:r>
      <w:proofErr w:type="spellStart"/>
      <w:r w:rsidRPr="00D21427">
        <w:rPr>
          <w:rFonts w:cs="Calibri"/>
          <w:lang w:eastAsia="it-IT"/>
        </w:rPr>
        <w:t>Cidneo</w:t>
      </w:r>
      <w:proofErr w:type="spellEnd"/>
      <w:r w:rsidRPr="00D21427">
        <w:rPr>
          <w:rFonts w:cs="Calibri"/>
          <w:lang w:eastAsia="it-IT"/>
        </w:rPr>
        <w:t>. Il tour si snoda fra torri, polveriere, cisterne idriche fino al Mastio Visconteo e al triangolo fortificato, lungo un articolato sistema di camminamenti, cunicoli e gallerie, che tocca opere ipogee romane, zone sotterranee realizzate</w:t>
      </w:r>
      <w:r>
        <w:rPr>
          <w:rFonts w:cs="Calibri"/>
          <w:lang w:eastAsia="it-IT"/>
        </w:rPr>
        <w:t xml:space="preserve"> </w:t>
      </w:r>
      <w:r w:rsidRPr="00D21427">
        <w:rPr>
          <w:rFonts w:cs="Calibri"/>
          <w:lang w:eastAsia="it-IT"/>
        </w:rPr>
        <w:t>per motivi bellici durante il dominio veneto ed altri suggestivi ambienti.</w:t>
      </w:r>
    </w:p>
    <w:p w:rsidR="00754CD5" w:rsidRPr="00D21427" w:rsidRDefault="00754CD5" w:rsidP="00754CD5">
      <w:pPr>
        <w:pStyle w:val="NormaleWeb"/>
        <w:spacing w:before="0" w:after="0"/>
        <w:jc w:val="both"/>
        <w:rPr>
          <w:rFonts w:ascii="Calibri" w:hAnsi="Calibri" w:cs="Calibri"/>
          <w:b/>
          <w:sz w:val="22"/>
          <w:szCs w:val="22"/>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Le Fate di Pietra di Zone e il Bosco degli gnomi </w:t>
      </w:r>
    </w:p>
    <w:p w:rsidR="00754CD5" w:rsidRPr="00D21427" w:rsidRDefault="00754CD5" w:rsidP="00754CD5">
      <w:pPr>
        <w:shd w:val="clear" w:color="auto" w:fill="FFFFFF"/>
        <w:spacing w:after="0" w:line="240" w:lineRule="auto"/>
        <w:jc w:val="both"/>
        <w:rPr>
          <w:rFonts w:eastAsia="Times New Roman" w:cs="Calibri"/>
          <w:color w:val="292B2C"/>
          <w:lang w:eastAsia="it-IT"/>
        </w:rPr>
      </w:pPr>
      <w:r w:rsidRPr="00D21427">
        <w:rPr>
          <w:rFonts w:cs="Calibri"/>
        </w:rPr>
        <w:t xml:space="preserve">Altissimi pinnacoli in pietra, sormontati da grandi massi, a mo’ di cappello: la loro strana forma ha fatto da sempre fantasticare, tant’ che la gente del posto </w:t>
      </w:r>
      <w:r>
        <w:rPr>
          <w:rFonts w:cs="Calibri"/>
        </w:rPr>
        <w:t>li</w:t>
      </w:r>
      <w:r w:rsidRPr="00D21427">
        <w:rPr>
          <w:rFonts w:cs="Calibri"/>
        </w:rPr>
        <w:t xml:space="preserve"> chiamava Fate di Pietra. Le </w:t>
      </w:r>
      <w:r w:rsidRPr="00D21427">
        <w:rPr>
          <w:rFonts w:cs="Calibri"/>
          <w:b/>
        </w:rPr>
        <w:t>Piramidi di Zone</w:t>
      </w:r>
      <w:r w:rsidRPr="00D21427">
        <w:rPr>
          <w:rFonts w:cs="Calibri"/>
        </w:rPr>
        <w:t xml:space="preserve">, da </w:t>
      </w:r>
      <w:r>
        <w:rPr>
          <w:rFonts w:cs="Calibri"/>
        </w:rPr>
        <w:t>dove</w:t>
      </w:r>
      <w:r w:rsidRPr="00D21427">
        <w:rPr>
          <w:rFonts w:cs="Calibri"/>
        </w:rPr>
        <w:t xml:space="preserve"> si aprono</w:t>
      </w:r>
      <w:r w:rsidRPr="00D21427">
        <w:rPr>
          <w:rFonts w:cs="Calibri"/>
          <w:b/>
        </w:rPr>
        <w:t xml:space="preserve"> </w:t>
      </w:r>
      <w:r w:rsidRPr="00D21427">
        <w:rPr>
          <w:rFonts w:cs="Calibri"/>
        </w:rPr>
        <w:t>spettacolari scorci panoramici</w:t>
      </w:r>
      <w:r w:rsidRPr="00D21427">
        <w:rPr>
          <w:rFonts w:cs="Calibri"/>
          <w:b/>
        </w:rPr>
        <w:t xml:space="preserve"> </w:t>
      </w:r>
      <w:r w:rsidRPr="00D21427">
        <w:rPr>
          <w:rFonts w:cs="Calibri"/>
        </w:rPr>
        <w:t>sulla sponda settentrionale del lago d’Iseo,</w:t>
      </w:r>
      <w:r w:rsidRPr="00D21427">
        <w:rPr>
          <w:rFonts w:cs="Calibri"/>
          <w:b/>
        </w:rPr>
        <w:t xml:space="preserve"> </w:t>
      </w:r>
      <w:r w:rsidRPr="00D21427">
        <w:rPr>
          <w:rFonts w:cs="Calibri"/>
        </w:rPr>
        <w:t xml:space="preserve">è il luogo scelto dalla natura per dare forma alle proprie creazioni, frutto dell’erosione provocata dal gioco tra l’acqua e il terreno di origine morenica. In questa galleria d’arte involontaria, si sono create, nel corso delle ere, le </w:t>
      </w:r>
      <w:r w:rsidRPr="004A49CA">
        <w:rPr>
          <w:rFonts w:cs="Calibri"/>
          <w:b/>
        </w:rPr>
        <w:t>più imponenti piramidi di erosione d’Europa</w:t>
      </w:r>
      <w:r w:rsidRPr="00D21427">
        <w:rPr>
          <w:rFonts w:cs="Calibri"/>
        </w:rPr>
        <w:t>, che raggiungono i 30 m d'altezza e gli 8 m di circonferenza. All’interno della Riserva naturale a esse intitolata,</w:t>
      </w:r>
      <w:r w:rsidRPr="00D21427">
        <w:rPr>
          <w:rStyle w:val="Enfasigrassetto"/>
          <w:rFonts w:cs="Calibri"/>
          <w:bdr w:val="none" w:sz="0" w:space="0" w:color="auto" w:frame="1"/>
        </w:rPr>
        <w:t xml:space="preserve"> </w:t>
      </w:r>
      <w:r w:rsidRPr="00D21427">
        <w:rPr>
          <w:rStyle w:val="Enfasigrassetto"/>
          <w:rFonts w:cs="Calibri"/>
          <w:b w:val="0"/>
          <w:bdr w:val="none" w:sz="0" w:space="0" w:color="auto" w:frame="1"/>
        </w:rPr>
        <w:t xml:space="preserve">un percorso di circa un’ora - con </w:t>
      </w:r>
      <w:r>
        <w:rPr>
          <w:rStyle w:val="Enfasigrassetto"/>
          <w:rFonts w:cs="Calibri"/>
          <w:b w:val="0"/>
          <w:bdr w:val="none" w:sz="0" w:space="0" w:color="auto" w:frame="1"/>
        </w:rPr>
        <w:t>tabelle esplicative de</w:t>
      </w:r>
      <w:r w:rsidRPr="00D21427">
        <w:rPr>
          <w:rStyle w:val="Enfasigrassetto"/>
          <w:rFonts w:cs="Calibri"/>
          <w:b w:val="0"/>
          <w:bdr w:val="none" w:sz="0" w:space="0" w:color="auto" w:frame="1"/>
        </w:rPr>
        <w:t xml:space="preserve">lle caratteristiche del territorio e </w:t>
      </w:r>
      <w:r>
        <w:rPr>
          <w:rStyle w:val="Enfasigrassetto"/>
          <w:rFonts w:cs="Calibri"/>
          <w:b w:val="0"/>
          <w:bdr w:val="none" w:sz="0" w:space="0" w:color="auto" w:frame="1"/>
        </w:rPr>
        <w:t>del</w:t>
      </w:r>
      <w:r w:rsidRPr="00D21427">
        <w:rPr>
          <w:rStyle w:val="Enfasigrassetto"/>
          <w:rFonts w:cs="Calibri"/>
          <w:b w:val="0"/>
          <w:bdr w:val="none" w:sz="0" w:space="0" w:color="auto" w:frame="1"/>
        </w:rPr>
        <w:t xml:space="preserve">le dinamiche del fenomeno - </w:t>
      </w:r>
      <w:r w:rsidRPr="00D21427">
        <w:rPr>
          <w:rFonts w:cs="Calibri"/>
        </w:rPr>
        <w:t>permette l’accesso a questo spettacolo.  Poco distante, un altro luogo magico, il</w:t>
      </w:r>
      <w:r w:rsidRPr="00D21427">
        <w:rPr>
          <w:rFonts w:cs="Calibri"/>
          <w:b/>
        </w:rPr>
        <w:t xml:space="preserve"> Bosco degli gnomi</w:t>
      </w:r>
      <w:r w:rsidRPr="00D21427">
        <w:rPr>
          <w:rFonts w:cs="Calibri"/>
        </w:rPr>
        <w:t xml:space="preserve">, dove si snoda un sentiero fiabesco.  </w:t>
      </w:r>
      <w:r w:rsidRPr="00D21427">
        <w:rPr>
          <w:rFonts w:eastAsia="Times New Roman" w:cs="Calibri"/>
          <w:color w:val="292B2C"/>
          <w:lang w:eastAsia="it-IT"/>
        </w:rPr>
        <w:t>Tra uno</w:t>
      </w:r>
      <w:r w:rsidRPr="00D21427">
        <w:rPr>
          <w:rFonts w:eastAsia="Times New Roman" w:cs="Calibri"/>
          <w:bCs/>
          <w:color w:val="292B2C"/>
          <w:lang w:eastAsia="it-IT"/>
        </w:rPr>
        <w:t> gnomo innamorato</w:t>
      </w:r>
      <w:r w:rsidRPr="00D21427">
        <w:rPr>
          <w:rFonts w:eastAsia="Times New Roman" w:cs="Calibri"/>
          <w:color w:val="292B2C"/>
          <w:lang w:eastAsia="it-IT"/>
        </w:rPr>
        <w:t> e un’</w:t>
      </w:r>
      <w:r w:rsidRPr="00D21427">
        <w:rPr>
          <w:rFonts w:eastAsia="Times New Roman" w:cs="Calibri"/>
          <w:bCs/>
          <w:color w:val="292B2C"/>
          <w:lang w:eastAsia="it-IT"/>
        </w:rPr>
        <w:t>aquila reale</w:t>
      </w:r>
      <w:r w:rsidRPr="00D21427">
        <w:rPr>
          <w:rFonts w:eastAsia="Times New Roman" w:cs="Calibri"/>
          <w:color w:val="292B2C"/>
          <w:lang w:eastAsia="it-IT"/>
        </w:rPr>
        <w:t>, una </w:t>
      </w:r>
      <w:r w:rsidRPr="00D21427">
        <w:rPr>
          <w:rFonts w:eastAsia="Times New Roman" w:cs="Calibri"/>
          <w:bCs/>
          <w:color w:val="292B2C"/>
          <w:lang w:eastAsia="it-IT"/>
        </w:rPr>
        <w:t>protettiva mamma orsa</w:t>
      </w:r>
      <w:r w:rsidRPr="00D21427">
        <w:rPr>
          <w:rFonts w:eastAsia="Times New Roman" w:cs="Calibri"/>
          <w:color w:val="292B2C"/>
          <w:lang w:eastAsia="it-IT"/>
        </w:rPr>
        <w:t> e una</w:t>
      </w:r>
      <w:r w:rsidRPr="00D21427">
        <w:rPr>
          <w:rFonts w:eastAsia="Times New Roman" w:cs="Calibri"/>
          <w:bCs/>
          <w:color w:val="292B2C"/>
          <w:lang w:eastAsia="it-IT"/>
        </w:rPr>
        <w:t> simpatica volpe</w:t>
      </w:r>
      <w:r w:rsidRPr="00D21427">
        <w:rPr>
          <w:rFonts w:eastAsia="Times New Roman" w:cs="Calibri"/>
          <w:color w:val="292B2C"/>
          <w:lang w:eastAsia="it-IT"/>
        </w:rPr>
        <w:t xml:space="preserve">, </w:t>
      </w:r>
      <w:r>
        <w:rPr>
          <w:rFonts w:eastAsia="Times New Roman" w:cs="Calibri"/>
          <w:color w:val="292B2C"/>
          <w:lang w:eastAsia="it-IT"/>
        </w:rPr>
        <w:t>ne</w:t>
      </w:r>
      <w:r w:rsidRPr="00D21427">
        <w:rPr>
          <w:rFonts w:eastAsia="Times New Roman" w:cs="Calibri"/>
          <w:color w:val="292B2C"/>
          <w:lang w:eastAsia="it-IT"/>
        </w:rPr>
        <w:t>l Bosco degli Gnomi è impossibile sentirsi soli. Ben </w:t>
      </w:r>
      <w:r w:rsidRPr="004A49CA">
        <w:rPr>
          <w:rFonts w:eastAsia="Times New Roman" w:cs="Calibri"/>
          <w:b/>
          <w:bCs/>
          <w:color w:val="292B2C"/>
          <w:lang w:eastAsia="it-IT"/>
        </w:rPr>
        <w:t>44 sculture</w:t>
      </w:r>
      <w:r w:rsidRPr="00D21427">
        <w:rPr>
          <w:rFonts w:eastAsia="Times New Roman" w:cs="Calibri"/>
          <w:color w:val="292B2C"/>
          <w:lang w:eastAsia="it-IT"/>
        </w:rPr>
        <w:t>, tutte opere dello scultore-contadino Luigi Zatti, custodiscono il sentiero e i visitatori regalando un’escursione memorabile che piace a tutti, grandi e piccini.</w:t>
      </w:r>
    </w:p>
    <w:p w:rsidR="00754CD5" w:rsidRPr="00D21427" w:rsidRDefault="00754CD5" w:rsidP="00754CD5">
      <w:pPr>
        <w:spacing w:after="0" w:line="240" w:lineRule="auto"/>
        <w:jc w:val="both"/>
        <w:rPr>
          <w:rFonts w:cs="Calibri"/>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Gli enigmi delle incisioni rupestri della Valle Camonica </w:t>
      </w:r>
    </w:p>
    <w:p w:rsidR="00754CD5" w:rsidRPr="00D21427" w:rsidRDefault="00754CD5" w:rsidP="00754CD5">
      <w:pPr>
        <w:spacing w:after="0" w:line="240" w:lineRule="auto"/>
        <w:jc w:val="both"/>
        <w:rPr>
          <w:rFonts w:cs="Calibri"/>
        </w:rPr>
      </w:pPr>
      <w:r w:rsidRPr="00D21427">
        <w:rPr>
          <w:rFonts w:cs="Calibri"/>
        </w:rPr>
        <w:t xml:space="preserve">Il racconto del mondo preistorico illustrato sulle rocce, un’opera d’arte colossale che va dal lago d’Iseo fino a Ponte di Legno, in ben 180 siti: le </w:t>
      </w:r>
      <w:r w:rsidRPr="00D21427">
        <w:rPr>
          <w:rFonts w:cs="Calibri"/>
          <w:b/>
        </w:rPr>
        <w:t>incisioni rupestri della Valle Camonica</w:t>
      </w:r>
      <w:r w:rsidRPr="00D21427">
        <w:rPr>
          <w:rFonts w:cs="Calibri"/>
        </w:rPr>
        <w:t xml:space="preserve">, con i loro enigmi e simboli, sono un patrimonio storico ed artistico eccezionale, </w:t>
      </w:r>
      <w:r w:rsidRPr="00D21427">
        <w:rPr>
          <w:rFonts w:cs="Calibri"/>
          <w:b/>
        </w:rPr>
        <w:t xml:space="preserve">primo sito italiano </w:t>
      </w:r>
      <w:r w:rsidRPr="00D21427">
        <w:rPr>
          <w:rFonts w:cs="Calibri"/>
        </w:rPr>
        <w:t xml:space="preserve">dichiarato dall’Unesco </w:t>
      </w:r>
      <w:r w:rsidRPr="00D21427">
        <w:rPr>
          <w:rFonts w:cs="Calibri"/>
          <w:b/>
        </w:rPr>
        <w:t>Patrimonio dell’Umanità</w:t>
      </w:r>
      <w:r w:rsidRPr="00D21427">
        <w:rPr>
          <w:rFonts w:cs="Calibri"/>
        </w:rPr>
        <w:t xml:space="preserve"> nel 1979. Un tempo la gente del luogo le chiamava </w:t>
      </w:r>
      <w:r w:rsidRPr="00D21427">
        <w:rPr>
          <w:rFonts w:cs="Calibri"/>
          <w:b/>
        </w:rPr>
        <w:t>“</w:t>
      </w:r>
      <w:proofErr w:type="spellStart"/>
      <w:r w:rsidRPr="00D21427">
        <w:rPr>
          <w:rFonts w:cs="Calibri"/>
          <w:b/>
        </w:rPr>
        <w:t>pitoti</w:t>
      </w:r>
      <w:proofErr w:type="spellEnd"/>
      <w:r w:rsidRPr="00D21427">
        <w:rPr>
          <w:rFonts w:cs="Calibri"/>
          <w:b/>
        </w:rPr>
        <w:t>”</w:t>
      </w:r>
      <w:r w:rsidRPr="00D21427">
        <w:rPr>
          <w:rFonts w:cs="Calibri"/>
        </w:rPr>
        <w:t xml:space="preserve"> (cioè fantocci) e pensava che a tracciar</w:t>
      </w:r>
      <w:r>
        <w:rPr>
          <w:rFonts w:cs="Calibri"/>
        </w:rPr>
        <w:t>li sulle r</w:t>
      </w:r>
      <w:r w:rsidRPr="00D21427">
        <w:rPr>
          <w:rFonts w:cs="Calibri"/>
        </w:rPr>
        <w:t xml:space="preserve">occe, nelle sere di luna piena, fossero </w:t>
      </w:r>
      <w:r w:rsidRPr="00D21427">
        <w:rPr>
          <w:rFonts w:cs="Calibri"/>
          <w:b/>
        </w:rPr>
        <w:t>state le streghe con magici rituali</w:t>
      </w:r>
      <w:r w:rsidRPr="00D21427">
        <w:rPr>
          <w:rFonts w:cs="Calibri"/>
        </w:rPr>
        <w:t xml:space="preserve">. Si tratta del </w:t>
      </w:r>
      <w:r w:rsidRPr="00D21427">
        <w:rPr>
          <w:rFonts w:cs="Calibri"/>
          <w:b/>
        </w:rPr>
        <w:t>più grande complesso di incisioni rupestri del mondo</w:t>
      </w:r>
      <w:r w:rsidRPr="00D21427">
        <w:rPr>
          <w:rFonts w:cs="Calibri"/>
        </w:rPr>
        <w:t xml:space="preserve">: circa 200.000 figure eseguite nell’arco di oltre 12 mila anni, dal Paleolitico al periodo Romano. A determinarne il fascino, non sono solamente l’imponenza e l’estensione, ma anche il messaggio che trasmettono. Vi si legge infatti la storia di un popolo, che potrebbe essere emblematicamente considerata la storia della civiltà europea. Negli </w:t>
      </w:r>
      <w:r w:rsidRPr="00D21427">
        <w:rPr>
          <w:rFonts w:cs="Calibri"/>
          <w:b/>
        </w:rPr>
        <w:t>8</w:t>
      </w:r>
      <w:r w:rsidRPr="00D21427">
        <w:rPr>
          <w:rFonts w:cs="Calibri"/>
        </w:rPr>
        <w:t xml:space="preserve"> </w:t>
      </w:r>
      <w:r w:rsidRPr="00D21427">
        <w:rPr>
          <w:rStyle w:val="Enfasigrassetto"/>
          <w:rFonts w:cs="Calibri"/>
          <w:color w:val="292B2C"/>
        </w:rPr>
        <w:t xml:space="preserve">parchi archeologici </w:t>
      </w:r>
      <w:r w:rsidRPr="00D21427">
        <w:rPr>
          <w:rStyle w:val="Enfasigrassetto"/>
          <w:rFonts w:cs="Calibri"/>
          <w:b w:val="0"/>
          <w:color w:val="292B2C"/>
        </w:rPr>
        <w:t>dedicati, u</w:t>
      </w:r>
      <w:r w:rsidRPr="00D21427">
        <w:rPr>
          <w:rFonts w:cs="Calibri"/>
        </w:rPr>
        <w:t xml:space="preserve">na chiara cartellonistica consente di districarsi in questo fantastico e complesso linguaggio figurato su massi </w:t>
      </w:r>
      <w:r w:rsidRPr="00D21427">
        <w:rPr>
          <w:rFonts w:cs="Calibri"/>
        </w:rPr>
        <w:lastRenderedPageBreak/>
        <w:t xml:space="preserve">di varie forme e dimensioni. La maggior concentrazione di incisioni si ha nella zona di Capo di Ponte, dove si trova il </w:t>
      </w:r>
      <w:r w:rsidRPr="00D21427">
        <w:rPr>
          <w:rFonts w:cs="Calibri"/>
          <w:b/>
        </w:rPr>
        <w:t xml:space="preserve">Parco Nazionale di </w:t>
      </w:r>
      <w:proofErr w:type="spellStart"/>
      <w:r w:rsidRPr="00D21427">
        <w:rPr>
          <w:rFonts w:cs="Calibri"/>
          <w:b/>
        </w:rPr>
        <w:t>Naquane</w:t>
      </w:r>
      <w:proofErr w:type="spellEnd"/>
      <w:r w:rsidRPr="00D21427">
        <w:rPr>
          <w:rFonts w:cs="Calibri"/>
        </w:rPr>
        <w:t xml:space="preserve">, </w:t>
      </w:r>
      <w:r>
        <w:rPr>
          <w:rFonts w:cs="Calibri"/>
        </w:rPr>
        <w:t>in cui</w:t>
      </w:r>
      <w:r w:rsidRPr="00D21427">
        <w:rPr>
          <w:rFonts w:cs="Calibri"/>
        </w:rPr>
        <w:t xml:space="preserve"> sono incise su </w:t>
      </w:r>
      <w:r w:rsidRPr="00D21427">
        <w:rPr>
          <w:rFonts w:cs="Calibri"/>
          <w:b/>
        </w:rPr>
        <w:t>104 rocce oltre 30.000 figure</w:t>
      </w:r>
      <w:r w:rsidRPr="00D21427">
        <w:rPr>
          <w:rFonts w:cs="Calibri"/>
        </w:rPr>
        <w:t xml:space="preserve">, il maggiore raggruppamento scoperto al mondo: </w:t>
      </w:r>
      <w:r w:rsidRPr="00D21427">
        <w:rPr>
          <w:rFonts w:cs="Calibri"/>
          <w:b/>
        </w:rPr>
        <w:t xml:space="preserve">scene di vita quotidiana </w:t>
      </w:r>
      <w:r w:rsidRPr="00D21427">
        <w:rPr>
          <w:rFonts w:cs="Calibri"/>
        </w:rPr>
        <w:t xml:space="preserve">(caccia, guerra, allevamento, agricoltura) e </w:t>
      </w:r>
      <w:r w:rsidRPr="00D21427">
        <w:rPr>
          <w:rFonts w:cs="Calibri"/>
          <w:b/>
        </w:rPr>
        <w:t>simboli</w:t>
      </w:r>
      <w:r w:rsidRPr="00D21427">
        <w:rPr>
          <w:rFonts w:cs="Calibri"/>
        </w:rPr>
        <w:t>, non tutti di facile interpretazione, come le così dette “palette”, le spirali, la rosa camuna (scelta come simbolo per la Regione Lombardia.</w:t>
      </w:r>
    </w:p>
    <w:p w:rsidR="00754CD5" w:rsidRPr="00D21427" w:rsidRDefault="00754CD5" w:rsidP="00754CD5">
      <w:pPr>
        <w:tabs>
          <w:tab w:val="left" w:pos="5130"/>
          <w:tab w:val="left" w:pos="9356"/>
        </w:tabs>
        <w:spacing w:after="0" w:line="240" w:lineRule="auto"/>
        <w:jc w:val="both"/>
        <w:rPr>
          <w:rFonts w:cs="Calibri"/>
          <w:color w:val="000000"/>
          <w:shd w:val="clear" w:color="auto" w:fill="FFFFFF"/>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Le Grotte di Catullo, la villa romana che domina il Garda </w:t>
      </w:r>
    </w:p>
    <w:p w:rsidR="00754CD5" w:rsidRPr="00D21427" w:rsidRDefault="00754CD5" w:rsidP="00754CD5">
      <w:pPr>
        <w:tabs>
          <w:tab w:val="left" w:pos="5130"/>
          <w:tab w:val="left" w:pos="9356"/>
        </w:tabs>
        <w:spacing w:after="0" w:line="240" w:lineRule="auto"/>
        <w:jc w:val="both"/>
        <w:rPr>
          <w:rFonts w:cs="Calibri"/>
          <w:shd w:val="clear" w:color="auto" w:fill="FFFFFF"/>
        </w:rPr>
      </w:pPr>
      <w:r w:rsidRPr="00D21427">
        <w:rPr>
          <w:rFonts w:cs="Calibri"/>
        </w:rPr>
        <w:t xml:space="preserve">All’estremità della penisola di </w:t>
      </w:r>
      <w:r w:rsidRPr="00D21427">
        <w:rPr>
          <w:rFonts w:cs="Calibri"/>
          <w:b/>
        </w:rPr>
        <w:t>Sirmione,</w:t>
      </w:r>
      <w:r w:rsidRPr="00D21427">
        <w:rPr>
          <w:rFonts w:cs="Calibri"/>
        </w:rPr>
        <w:t xml:space="preserve"> circondate dalle azzurre acque del lago di Garda e immerse nel verde degli ulivi, le </w:t>
      </w:r>
      <w:r w:rsidRPr="00D21427">
        <w:rPr>
          <w:rFonts w:cs="Calibri"/>
          <w:b/>
        </w:rPr>
        <w:t>Grotte di Catullo</w:t>
      </w:r>
      <w:r w:rsidRPr="00D21427">
        <w:rPr>
          <w:rFonts w:cs="Calibri"/>
        </w:rPr>
        <w:t xml:space="preserve"> sono</w:t>
      </w:r>
      <w:r w:rsidRPr="00D21427">
        <w:rPr>
          <w:rFonts w:cs="Calibri"/>
          <w:b/>
        </w:rPr>
        <w:t xml:space="preserve"> </w:t>
      </w:r>
      <w:r w:rsidRPr="00D21427">
        <w:rPr>
          <w:rFonts w:cs="Calibri"/>
        </w:rPr>
        <w:t xml:space="preserve">una delle più suggestive aree archeologiche italiane. Con i </w:t>
      </w:r>
      <w:r>
        <w:rPr>
          <w:rFonts w:cs="Calibri"/>
        </w:rPr>
        <w:t>loro</w:t>
      </w:r>
      <w:r w:rsidRPr="00D21427">
        <w:rPr>
          <w:rFonts w:cs="Calibri"/>
        </w:rPr>
        <w:t xml:space="preserve"> 2 ettari di estensione, sono </w:t>
      </w:r>
      <w:r w:rsidRPr="00D21427">
        <w:rPr>
          <w:rFonts w:cs="Calibri"/>
          <w:b/>
        </w:rPr>
        <w:t>l’esempio più grandioso di villa romana</w:t>
      </w:r>
      <w:r w:rsidRPr="00D21427">
        <w:rPr>
          <w:rFonts w:cs="Calibri"/>
        </w:rPr>
        <w:t xml:space="preserve"> finora riportata alla luce nel </w:t>
      </w:r>
      <w:r w:rsidRPr="00D21427">
        <w:rPr>
          <w:rFonts w:cs="Calibri"/>
          <w:b/>
        </w:rPr>
        <w:t>Nord Italia</w:t>
      </w:r>
      <w:r w:rsidRPr="00D21427">
        <w:rPr>
          <w:rFonts w:cs="Calibri"/>
        </w:rPr>
        <w:t xml:space="preserve"> e risalgono alla prima età imperiale, fra la fine del I sec a.C. e l’inizio del I </w:t>
      </w:r>
      <w:proofErr w:type="spellStart"/>
      <w:r w:rsidRPr="00D21427">
        <w:rPr>
          <w:rFonts w:cs="Calibri"/>
        </w:rPr>
        <w:t>sec.d.C</w:t>
      </w:r>
      <w:proofErr w:type="spellEnd"/>
      <w:r w:rsidRPr="00D21427">
        <w:rPr>
          <w:rFonts w:cs="Calibri"/>
        </w:rPr>
        <w:t xml:space="preserve">. </w:t>
      </w:r>
      <w:r w:rsidRPr="00D21427">
        <w:rPr>
          <w:rStyle w:val="Enfasigrassetto"/>
          <w:rFonts w:cs="Calibri"/>
          <w:b w:val="0"/>
          <w:bdr w:val="none" w:sz="0" w:space="0" w:color="auto" w:frame="1"/>
          <w:shd w:val="clear" w:color="auto" w:fill="FFFFFF"/>
        </w:rPr>
        <w:t xml:space="preserve">Furono alcuni viaggiatori quattrocenteschi a </w:t>
      </w:r>
      <w:r w:rsidRPr="00D21427">
        <w:rPr>
          <w:rStyle w:val="Enfasigrassetto"/>
          <w:rFonts w:cs="Calibri"/>
          <w:bdr w:val="none" w:sz="0" w:space="0" w:color="auto" w:frame="1"/>
          <w:shd w:val="clear" w:color="auto" w:fill="FFFFFF"/>
        </w:rPr>
        <w:t>scambiare per grotte naturali</w:t>
      </w:r>
      <w:r w:rsidRPr="00D21427">
        <w:rPr>
          <w:rStyle w:val="Enfasigrassetto"/>
          <w:rFonts w:cs="Calibri"/>
          <w:b w:val="0"/>
          <w:bdr w:val="none" w:sz="0" w:space="0" w:color="auto" w:frame="1"/>
          <w:shd w:val="clear" w:color="auto" w:fill="FFFFFF"/>
        </w:rPr>
        <w:t xml:space="preserve"> queste rovine</w:t>
      </w:r>
      <w:r w:rsidRPr="00D21427">
        <w:rPr>
          <w:rStyle w:val="Enfasigrassetto"/>
          <w:rFonts w:cs="Calibri"/>
          <w:bdr w:val="none" w:sz="0" w:space="0" w:color="auto" w:frame="1"/>
          <w:shd w:val="clear" w:color="auto" w:fill="FFFFFF"/>
        </w:rPr>
        <w:t xml:space="preserve"> </w:t>
      </w:r>
      <w:r w:rsidRPr="00D21427">
        <w:rPr>
          <w:rFonts w:cs="Calibri"/>
          <w:shd w:val="clear" w:color="auto" w:fill="FFFFFF"/>
        </w:rPr>
        <w:t xml:space="preserve">invase dalla vegetazione, </w:t>
      </w:r>
      <w:r>
        <w:rPr>
          <w:rFonts w:cs="Calibri"/>
        </w:rPr>
        <w:t>entro le</w:t>
      </w:r>
      <w:r w:rsidRPr="00D21427">
        <w:rPr>
          <w:rFonts w:cs="Calibri"/>
        </w:rPr>
        <w:t xml:space="preserve"> quali si poteva entrare come in cavità naturali. I</w:t>
      </w:r>
      <w:r w:rsidRPr="00D21427">
        <w:rPr>
          <w:rFonts w:cs="Calibri"/>
          <w:shd w:val="clear" w:color="auto" w:fill="FFFFFF"/>
        </w:rPr>
        <w:t xml:space="preserve"> loro resoconti si sovrapposero alla credenza popolare secondo cui </w:t>
      </w:r>
      <w:r>
        <w:rPr>
          <w:rFonts w:cs="Calibri"/>
          <w:shd w:val="clear" w:color="auto" w:fill="FFFFFF"/>
        </w:rPr>
        <w:t xml:space="preserve">qui sorgeva </w:t>
      </w:r>
      <w:r w:rsidRPr="00D21427">
        <w:rPr>
          <w:rFonts w:cs="Calibri"/>
          <w:shd w:val="clear" w:color="auto" w:fill="FFFFFF"/>
        </w:rPr>
        <w:t>la villa d</w:t>
      </w:r>
      <w:r>
        <w:rPr>
          <w:rFonts w:cs="Calibri"/>
          <w:shd w:val="clear" w:color="auto" w:fill="FFFFFF"/>
        </w:rPr>
        <w:t xml:space="preserve">i </w:t>
      </w:r>
      <w:r w:rsidRPr="00D21427">
        <w:rPr>
          <w:rFonts w:cs="Calibri"/>
          <w:shd w:val="clear" w:color="auto" w:fill="FFFFFF"/>
        </w:rPr>
        <w:t xml:space="preserve">Catullo (84-54 a.C.), che </w:t>
      </w:r>
      <w:r w:rsidRPr="00D21427">
        <w:rPr>
          <w:rFonts w:cs="Calibri"/>
        </w:rPr>
        <w:t>cantò Sirmione “gioiello tra tutte le isole e</w:t>
      </w:r>
      <w:r>
        <w:rPr>
          <w:rFonts w:cs="Calibri"/>
        </w:rPr>
        <w:t xml:space="preserve"> penisole dei mari e dei laghi”: una leggenda, dato che il poeta</w:t>
      </w:r>
      <w:r w:rsidRPr="00D21427">
        <w:rPr>
          <w:rFonts w:cs="Calibri"/>
          <w:shd w:val="clear" w:color="auto" w:fill="FFFFFF"/>
        </w:rPr>
        <w:t xml:space="preserve"> visse sicuramente prima della costruzione dell’edificio. </w:t>
      </w:r>
      <w:r w:rsidRPr="00D21427">
        <w:rPr>
          <w:rFonts w:cs="Calibri"/>
        </w:rPr>
        <w:t>I</w:t>
      </w:r>
      <w:r w:rsidRPr="00D21427">
        <w:rPr>
          <w:rFonts w:cs="Calibri"/>
          <w:shd w:val="clear" w:color="auto" w:fill="FFFFFF"/>
        </w:rPr>
        <w:t xml:space="preserve">l complesso unisce al fascino dell’archeologia quello della natura. All'interno dell'area si trova anche un piccolo ma interessante Museo archeologico, che espone reperti provenienti da Sirmione e da alcuni siti del basso Garda. </w:t>
      </w:r>
    </w:p>
    <w:p w:rsidR="00754CD5" w:rsidRPr="00D21427" w:rsidRDefault="00754CD5" w:rsidP="00754CD5">
      <w:pPr>
        <w:tabs>
          <w:tab w:val="left" w:pos="5130"/>
          <w:tab w:val="left" w:pos="9356"/>
        </w:tabs>
        <w:spacing w:after="0" w:line="240" w:lineRule="auto"/>
        <w:jc w:val="both"/>
        <w:rPr>
          <w:rFonts w:cs="Calibri"/>
          <w:color w:val="000000"/>
          <w:shd w:val="clear" w:color="auto" w:fill="FFFFFF"/>
        </w:rPr>
      </w:pPr>
    </w:p>
    <w:p w:rsidR="00754CD5" w:rsidRPr="001A70F1" w:rsidRDefault="00754CD5" w:rsidP="001A70F1">
      <w:pPr>
        <w:spacing w:after="0" w:line="240" w:lineRule="auto"/>
        <w:rPr>
          <w:rFonts w:asciiTheme="minorHAnsi" w:hAnsiTheme="minorHAnsi" w:cstheme="minorHAnsi"/>
          <w:b/>
          <w:color w:val="4472C4" w:themeColor="accent5"/>
        </w:rPr>
      </w:pPr>
      <w:proofErr w:type="spellStart"/>
      <w:r w:rsidRPr="001A70F1">
        <w:rPr>
          <w:rFonts w:asciiTheme="minorHAnsi" w:hAnsiTheme="minorHAnsi" w:cstheme="minorHAnsi"/>
          <w:b/>
          <w:color w:val="4472C4" w:themeColor="accent5"/>
        </w:rPr>
        <w:t>Heller</w:t>
      </w:r>
      <w:proofErr w:type="spellEnd"/>
      <w:r w:rsidRPr="001A70F1">
        <w:rPr>
          <w:rFonts w:asciiTheme="minorHAnsi" w:hAnsiTheme="minorHAnsi" w:cstheme="minorHAnsi"/>
          <w:b/>
          <w:color w:val="4472C4" w:themeColor="accent5"/>
        </w:rPr>
        <w:t xml:space="preserve"> Garden, il giardino dell’Eden a Gardone Riviera </w:t>
      </w:r>
    </w:p>
    <w:p w:rsidR="00754CD5" w:rsidRPr="00EE32AB" w:rsidRDefault="00754CD5" w:rsidP="00754CD5">
      <w:pPr>
        <w:widowControl w:val="0"/>
        <w:spacing w:after="0" w:line="240" w:lineRule="auto"/>
        <w:jc w:val="both"/>
        <w:rPr>
          <w:rFonts w:cs="Calibri"/>
        </w:rPr>
      </w:pPr>
      <w:r w:rsidRPr="00EE32AB">
        <w:rPr>
          <w:rFonts w:cs="Calibri"/>
        </w:rPr>
        <w:t xml:space="preserve">Lussureggiante di piante ed essenze rare, il Giardino Botanico - Fondazione André </w:t>
      </w:r>
      <w:proofErr w:type="spellStart"/>
      <w:r w:rsidRPr="00EE32AB">
        <w:rPr>
          <w:rFonts w:cs="Calibri"/>
        </w:rPr>
        <w:t>Heller</w:t>
      </w:r>
      <w:proofErr w:type="spellEnd"/>
      <w:r w:rsidRPr="00EE32AB">
        <w:rPr>
          <w:rFonts w:cs="Calibri"/>
        </w:rPr>
        <w:t xml:space="preserve"> è uno dei più affascinanti e inconsueti parchi italiani, frutto com’è della fantasia e dell’estro di due straordinari personaggi, che – un secolo di distanza l’uno dall’altro- vi hanno trasfuso il loro amore per la botanica, la loro passione per viaggi e terre lontane, la loro cultura.  Medico, naturalista e botanico il primo, artista multimediale il secondo, hanno impresso ciascuno nel parco i propri, indelebili, segni, che ora si fondono armoniosamente in un unicum di assoluta armonia. A crearlo fu, all’inizio del’900, Ar</w:t>
      </w:r>
      <w:r w:rsidRPr="00EE32AB">
        <w:rPr>
          <w:rFonts w:cs="Calibri"/>
          <w:snapToGrid w:val="0"/>
        </w:rPr>
        <w:t xml:space="preserve">turo </w:t>
      </w:r>
      <w:proofErr w:type="spellStart"/>
      <w:r w:rsidRPr="00EE32AB">
        <w:rPr>
          <w:rFonts w:cs="Calibri"/>
          <w:snapToGrid w:val="0"/>
        </w:rPr>
        <w:t>Hruska</w:t>
      </w:r>
      <w:proofErr w:type="spellEnd"/>
      <w:r w:rsidRPr="00EE32AB">
        <w:rPr>
          <w:rFonts w:cs="Calibri"/>
          <w:snapToGrid w:val="0"/>
        </w:rPr>
        <w:t xml:space="preserve">, dentista degli zar, </w:t>
      </w:r>
      <w:r w:rsidRPr="00EE32AB">
        <w:rPr>
          <w:rFonts w:cs="Calibri"/>
        </w:rPr>
        <w:t xml:space="preserve">dei Savoia, dei Papi Pio XII e Giovanni XXIII e di molti altri celebri personaggi della storia. A ridargli vita ed attualizzarlo è stato André </w:t>
      </w:r>
      <w:proofErr w:type="spellStart"/>
      <w:r w:rsidRPr="00EE32AB">
        <w:rPr>
          <w:rFonts w:cs="Calibri"/>
        </w:rPr>
        <w:t>Heller</w:t>
      </w:r>
      <w:proofErr w:type="spellEnd"/>
      <w:r w:rsidRPr="00EE32AB">
        <w:rPr>
          <w:rFonts w:cs="Calibri"/>
        </w:rPr>
        <w:t xml:space="preserve">, noto artista multimediale austriaco, che l’ha acquistato nel </w:t>
      </w:r>
      <w:r w:rsidRPr="00EE32AB">
        <w:rPr>
          <w:rFonts w:cs="Calibri"/>
          <w:snapToGrid w:val="0"/>
        </w:rPr>
        <w:t xml:space="preserve">1989 e ha deciso di </w:t>
      </w:r>
      <w:r w:rsidRPr="00EE32AB">
        <w:rPr>
          <w:rFonts w:cs="Calibri"/>
        </w:rPr>
        <w:t>aprirlo al pubblico come “centro di coscienza ecologica”: al naturalista si devono gli straordinari scorci che fanno del giardino una sorta di microcosmo geografico, all’artista le importanti opere d’arte contemporanea perfettamente integrate nel verde.</w:t>
      </w:r>
      <w:r w:rsidRPr="00EE32AB">
        <w:rPr>
          <w:rFonts w:cs="Calibri"/>
          <w:iCs/>
          <w:shd w:val="clear" w:color="auto" w:fill="FFFFFF"/>
        </w:rPr>
        <w:t xml:space="preserve"> Il giardino – sorprendente Eden del Garda – è un oasi di pace che affascina </w:t>
      </w:r>
      <w:r w:rsidRPr="00EE32AB">
        <w:rPr>
          <w:rFonts w:eastAsia="Times New Roman" w:cs="Calibri"/>
          <w:iCs/>
          <w:shd w:val="clear" w:color="auto" w:fill="FFFFFF"/>
          <w:lang w:eastAsia="it-IT"/>
        </w:rPr>
        <w:t>i visitatori c</w:t>
      </w:r>
      <w:r w:rsidRPr="00EE32AB">
        <w:rPr>
          <w:rFonts w:cs="Calibri"/>
          <w:iCs/>
          <w:shd w:val="clear" w:color="auto" w:fill="FFFFFF"/>
        </w:rPr>
        <w:t>on oltre</w:t>
      </w:r>
      <w:r w:rsidRPr="00EE32AB">
        <w:rPr>
          <w:rFonts w:eastAsia="Times New Roman" w:cs="Calibri"/>
          <w:iCs/>
          <w:shd w:val="clear" w:color="auto" w:fill="FFFFFF"/>
          <w:lang w:eastAsia="it-IT"/>
        </w:rPr>
        <w:t xml:space="preserve"> </w:t>
      </w:r>
      <w:r w:rsidRPr="00BF1B5A">
        <w:rPr>
          <w:rFonts w:eastAsia="Times New Roman" w:cs="Calibri"/>
          <w:b/>
          <w:iCs/>
          <w:shd w:val="clear" w:color="auto" w:fill="FFFFFF"/>
          <w:lang w:eastAsia="it-IT"/>
        </w:rPr>
        <w:t>3000 specie di piante prove</w:t>
      </w:r>
      <w:r w:rsidRPr="00BF1B5A">
        <w:rPr>
          <w:rFonts w:cs="Calibri"/>
          <w:b/>
          <w:iCs/>
          <w:shd w:val="clear" w:color="auto" w:fill="FFFFFF"/>
        </w:rPr>
        <w:t>nienti da ogni parte del mo</w:t>
      </w:r>
      <w:r w:rsidRPr="00320FC2">
        <w:rPr>
          <w:rFonts w:cs="Calibri"/>
          <w:b/>
          <w:iCs/>
          <w:shd w:val="clear" w:color="auto" w:fill="FFFFFF"/>
        </w:rPr>
        <w:t>ndo</w:t>
      </w:r>
      <w:r>
        <w:rPr>
          <w:rFonts w:cs="Calibri"/>
          <w:iCs/>
          <w:shd w:val="clear" w:color="auto" w:fill="FFFFFF"/>
        </w:rPr>
        <w:t>,</w:t>
      </w:r>
      <w:r w:rsidRPr="00EE32AB">
        <w:rPr>
          <w:rFonts w:cs="Calibri"/>
          <w:iCs/>
          <w:shd w:val="clear" w:color="auto" w:fill="FFFFFF"/>
        </w:rPr>
        <w:t xml:space="preserve"> di cui si è ri</w:t>
      </w:r>
      <w:r w:rsidRPr="00EE32AB">
        <w:rPr>
          <w:rFonts w:cs="Calibri"/>
        </w:rPr>
        <w:t>creato l’habitat</w:t>
      </w:r>
      <w:r w:rsidRPr="00EE32AB">
        <w:rPr>
          <w:rFonts w:cs="Calibri"/>
          <w:iCs/>
          <w:shd w:val="clear" w:color="auto" w:fill="FFFFFF"/>
        </w:rPr>
        <w:t xml:space="preserve"> (</w:t>
      </w:r>
      <w:r w:rsidRPr="00EE32AB">
        <w:rPr>
          <w:rFonts w:eastAsia="Times New Roman" w:cs="Calibri"/>
          <w:iCs/>
          <w:shd w:val="clear" w:color="auto" w:fill="FFFFFF"/>
          <w:lang w:eastAsia="it-IT"/>
        </w:rPr>
        <w:t xml:space="preserve">dalle Alpi all’Himalaya, dal </w:t>
      </w:r>
      <w:proofErr w:type="spellStart"/>
      <w:r w:rsidRPr="00EE32AB">
        <w:rPr>
          <w:rFonts w:eastAsia="Times New Roman" w:cs="Calibri"/>
          <w:iCs/>
          <w:shd w:val="clear" w:color="auto" w:fill="FFFFFF"/>
          <w:lang w:eastAsia="it-IT"/>
        </w:rPr>
        <w:t>Mato</w:t>
      </w:r>
      <w:proofErr w:type="spellEnd"/>
      <w:r w:rsidRPr="00EE32AB">
        <w:rPr>
          <w:rFonts w:eastAsia="Times New Roman" w:cs="Calibri"/>
          <w:iCs/>
          <w:shd w:val="clear" w:color="auto" w:fill="FFFFFF"/>
          <w:lang w:eastAsia="it-IT"/>
        </w:rPr>
        <w:t xml:space="preserve"> Grosso alla Nuova Zelanda, dal Gi</w:t>
      </w:r>
      <w:r w:rsidRPr="00EE32AB">
        <w:rPr>
          <w:rFonts w:cs="Calibri"/>
          <w:iCs/>
          <w:shd w:val="clear" w:color="auto" w:fill="FFFFFF"/>
        </w:rPr>
        <w:t>appone all’Australia, al Canada e</w:t>
      </w:r>
      <w:r w:rsidRPr="00EE32AB">
        <w:rPr>
          <w:rFonts w:eastAsia="Times New Roman" w:cs="Calibri"/>
          <w:iCs/>
          <w:shd w:val="clear" w:color="auto" w:fill="FFFFFF"/>
          <w:lang w:eastAsia="it-IT"/>
        </w:rPr>
        <w:t xml:space="preserve"> all’Africa</w:t>
      </w:r>
      <w:r w:rsidRPr="00EE32AB">
        <w:rPr>
          <w:rFonts w:cs="Calibri"/>
          <w:iCs/>
          <w:shd w:val="clear" w:color="auto" w:fill="FFFFFF"/>
        </w:rPr>
        <w:t xml:space="preserve">), </w:t>
      </w:r>
      <w:r w:rsidRPr="00EE32AB">
        <w:rPr>
          <w:rFonts w:eastAsia="Times New Roman" w:cs="Calibri"/>
          <w:iCs/>
          <w:shd w:val="clear" w:color="auto" w:fill="FFFFFF"/>
          <w:lang w:eastAsia="it-IT"/>
        </w:rPr>
        <w:t xml:space="preserve">le </w:t>
      </w:r>
      <w:r w:rsidRPr="00EE32AB">
        <w:rPr>
          <w:rFonts w:cs="Calibri"/>
          <w:iCs/>
          <w:shd w:val="clear" w:color="auto" w:fill="FFFFFF"/>
        </w:rPr>
        <w:t>opere</w:t>
      </w:r>
      <w:r w:rsidRPr="00EE32AB">
        <w:rPr>
          <w:rFonts w:eastAsia="Times New Roman" w:cs="Calibri"/>
          <w:iCs/>
          <w:shd w:val="clear" w:color="auto" w:fill="FFFFFF"/>
          <w:lang w:eastAsia="it-IT"/>
        </w:rPr>
        <w:t xml:space="preserve"> di artisti come </w:t>
      </w:r>
      <w:r w:rsidRPr="00BF1B5A">
        <w:rPr>
          <w:rFonts w:eastAsia="Times New Roman" w:cs="Calibri"/>
          <w:b/>
          <w:iCs/>
          <w:shd w:val="clear" w:color="auto" w:fill="FFFFFF"/>
          <w:lang w:eastAsia="it-IT"/>
        </w:rPr>
        <w:t xml:space="preserve">Keith </w:t>
      </w:r>
      <w:proofErr w:type="spellStart"/>
      <w:r w:rsidRPr="00BF1B5A">
        <w:rPr>
          <w:rFonts w:eastAsia="Times New Roman" w:cs="Calibri"/>
          <w:b/>
          <w:iCs/>
          <w:shd w:val="clear" w:color="auto" w:fill="FFFFFF"/>
          <w:lang w:eastAsia="it-IT"/>
        </w:rPr>
        <w:t>Haring</w:t>
      </w:r>
      <w:proofErr w:type="spellEnd"/>
      <w:r w:rsidRPr="00BF1B5A">
        <w:rPr>
          <w:rFonts w:eastAsia="Times New Roman" w:cs="Calibri"/>
          <w:b/>
          <w:iCs/>
          <w:shd w:val="clear" w:color="auto" w:fill="FFFFFF"/>
          <w:lang w:eastAsia="it-IT"/>
        </w:rPr>
        <w:t xml:space="preserve">, </w:t>
      </w:r>
      <w:proofErr w:type="spellStart"/>
      <w:r w:rsidRPr="00BF1B5A">
        <w:rPr>
          <w:rFonts w:eastAsia="Times New Roman" w:cs="Calibri"/>
          <w:b/>
          <w:iCs/>
          <w:shd w:val="clear" w:color="auto" w:fill="FFFFFF"/>
          <w:lang w:eastAsia="it-IT"/>
        </w:rPr>
        <w:t>Roy</w:t>
      </w:r>
      <w:proofErr w:type="spellEnd"/>
      <w:r w:rsidRPr="00BF1B5A">
        <w:rPr>
          <w:rFonts w:eastAsia="Times New Roman" w:cs="Calibri"/>
          <w:b/>
          <w:iCs/>
          <w:shd w:val="clear" w:color="auto" w:fill="FFFFFF"/>
          <w:lang w:eastAsia="it-IT"/>
        </w:rPr>
        <w:t xml:space="preserve"> Lichtenstein, Erwin Novak, </w:t>
      </w:r>
      <w:proofErr w:type="spellStart"/>
      <w:r w:rsidRPr="00BF1B5A">
        <w:rPr>
          <w:rFonts w:eastAsia="Times New Roman" w:cs="Calibri"/>
          <w:b/>
          <w:iCs/>
          <w:shd w:val="clear" w:color="auto" w:fill="FFFFFF"/>
          <w:lang w:eastAsia="it-IT"/>
        </w:rPr>
        <w:t>Susanne</w:t>
      </w:r>
      <w:proofErr w:type="spellEnd"/>
      <w:r w:rsidRPr="00BF1B5A">
        <w:rPr>
          <w:rFonts w:eastAsia="Times New Roman" w:cs="Calibri"/>
          <w:b/>
          <w:iCs/>
          <w:shd w:val="clear" w:color="auto" w:fill="FFFFFF"/>
          <w:lang w:eastAsia="it-IT"/>
        </w:rPr>
        <w:t xml:space="preserve"> </w:t>
      </w:r>
      <w:proofErr w:type="spellStart"/>
      <w:r w:rsidRPr="00BF1B5A">
        <w:rPr>
          <w:rFonts w:eastAsia="Times New Roman" w:cs="Calibri"/>
          <w:b/>
          <w:iCs/>
          <w:shd w:val="clear" w:color="auto" w:fill="FFFFFF"/>
          <w:lang w:eastAsia="it-IT"/>
        </w:rPr>
        <w:t>Schmoegner</w:t>
      </w:r>
      <w:proofErr w:type="spellEnd"/>
      <w:r w:rsidRPr="00BF1B5A">
        <w:rPr>
          <w:rFonts w:eastAsia="Times New Roman" w:cs="Calibri"/>
          <w:b/>
          <w:iCs/>
          <w:shd w:val="clear" w:color="auto" w:fill="FFFFFF"/>
          <w:lang w:eastAsia="it-IT"/>
        </w:rPr>
        <w:t xml:space="preserve"> e </w:t>
      </w:r>
      <w:proofErr w:type="spellStart"/>
      <w:r w:rsidRPr="00BF1B5A">
        <w:rPr>
          <w:rFonts w:eastAsia="Times New Roman" w:cs="Calibri"/>
          <w:b/>
          <w:iCs/>
          <w:shd w:val="clear" w:color="auto" w:fill="FFFFFF"/>
          <w:lang w:eastAsia="it-IT"/>
        </w:rPr>
        <w:t>Rudolgh</w:t>
      </w:r>
      <w:proofErr w:type="spellEnd"/>
      <w:r w:rsidRPr="00BF1B5A">
        <w:rPr>
          <w:rFonts w:eastAsia="Times New Roman" w:cs="Calibri"/>
          <w:b/>
          <w:iCs/>
          <w:shd w:val="clear" w:color="auto" w:fill="FFFFFF"/>
          <w:lang w:eastAsia="it-IT"/>
        </w:rPr>
        <w:t xml:space="preserve"> </w:t>
      </w:r>
      <w:proofErr w:type="spellStart"/>
      <w:r w:rsidRPr="00BF1B5A">
        <w:rPr>
          <w:rFonts w:eastAsia="Times New Roman" w:cs="Calibri"/>
          <w:b/>
          <w:iCs/>
          <w:shd w:val="clear" w:color="auto" w:fill="FFFFFF"/>
          <w:lang w:eastAsia="it-IT"/>
        </w:rPr>
        <w:t>Hirt</w:t>
      </w:r>
      <w:proofErr w:type="spellEnd"/>
      <w:r w:rsidRPr="00EE32AB">
        <w:rPr>
          <w:rFonts w:cs="Calibri"/>
          <w:iCs/>
          <w:shd w:val="clear" w:color="auto" w:fill="FFFFFF"/>
        </w:rPr>
        <w:t>, gli</w:t>
      </w:r>
      <w:r w:rsidRPr="00EE32AB">
        <w:rPr>
          <w:rFonts w:eastAsia="Times New Roman" w:cs="Calibri"/>
          <w:iCs/>
          <w:shd w:val="clear" w:color="auto" w:fill="FFFFFF"/>
          <w:lang w:eastAsia="it-IT"/>
        </w:rPr>
        <w:t xml:space="preserve"> effetti scenografici</w:t>
      </w:r>
      <w:r w:rsidRPr="00EE32AB">
        <w:rPr>
          <w:rFonts w:cs="Calibri"/>
          <w:iCs/>
          <w:shd w:val="clear" w:color="auto" w:fill="FFFFFF"/>
        </w:rPr>
        <w:t>.</w:t>
      </w:r>
    </w:p>
    <w:p w:rsidR="00754CD5" w:rsidRPr="00D21427" w:rsidRDefault="00754CD5" w:rsidP="00754CD5">
      <w:pPr>
        <w:tabs>
          <w:tab w:val="left" w:pos="5130"/>
          <w:tab w:val="left" w:pos="9356"/>
        </w:tabs>
        <w:spacing w:after="0" w:line="240" w:lineRule="auto"/>
        <w:jc w:val="both"/>
        <w:rPr>
          <w:rFonts w:cs="Calibri"/>
          <w:color w:val="000000"/>
          <w:shd w:val="clear" w:color="auto" w:fill="FFFFFF"/>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La Strada della Forra di Tremosine e James Bond </w:t>
      </w:r>
    </w:p>
    <w:p w:rsidR="00754CD5" w:rsidRPr="00D21427" w:rsidRDefault="00754CD5" w:rsidP="00754CD5">
      <w:pPr>
        <w:pStyle w:val="NormaleWeb"/>
        <w:spacing w:before="0" w:after="0"/>
        <w:jc w:val="both"/>
        <w:rPr>
          <w:rFonts w:ascii="Calibri" w:hAnsi="Calibri" w:cs="Calibri"/>
          <w:sz w:val="22"/>
          <w:szCs w:val="22"/>
        </w:rPr>
      </w:pPr>
      <w:r w:rsidRPr="00D21427">
        <w:rPr>
          <w:rFonts w:ascii="Calibri" w:hAnsi="Calibri" w:cs="Calibri"/>
          <w:sz w:val="22"/>
          <w:szCs w:val="22"/>
        </w:rPr>
        <w:t xml:space="preserve">Sulla sponda bresciana del lago di Garda, </w:t>
      </w:r>
      <w:r w:rsidRPr="00D21427">
        <w:rPr>
          <w:rFonts w:ascii="Calibri" w:hAnsi="Calibri" w:cs="Calibri"/>
          <w:b/>
          <w:sz w:val="22"/>
          <w:szCs w:val="22"/>
        </w:rPr>
        <w:t>considerata da Churchill l’ottava meraviglia del mondo</w:t>
      </w:r>
      <w:r w:rsidRPr="00D21427">
        <w:rPr>
          <w:rFonts w:ascii="Calibri" w:hAnsi="Calibri" w:cs="Calibri"/>
          <w:sz w:val="22"/>
          <w:szCs w:val="22"/>
        </w:rPr>
        <w:t xml:space="preserve">, la </w:t>
      </w:r>
      <w:r w:rsidRPr="00D21427">
        <w:rPr>
          <w:rFonts w:ascii="Calibri" w:hAnsi="Calibri" w:cs="Calibri"/>
          <w:b/>
          <w:sz w:val="22"/>
          <w:szCs w:val="22"/>
        </w:rPr>
        <w:t>Strada della Forra di Tremosine</w:t>
      </w:r>
      <w:r w:rsidRPr="00D21427">
        <w:rPr>
          <w:rFonts w:ascii="Calibri" w:hAnsi="Calibri" w:cs="Calibri"/>
          <w:sz w:val="22"/>
          <w:szCs w:val="22"/>
        </w:rPr>
        <w:t xml:space="preserve"> è una lunga e tortuosa lingua incastonata nella roccia che offre a chi la percorre l’impressione di entrare nelle viscere della montagna e regala scorci </w:t>
      </w:r>
      <w:r w:rsidRPr="00D21427">
        <w:rPr>
          <w:rFonts w:ascii="Calibri" w:hAnsi="Calibri" w:cs="Calibri"/>
          <w:color w:val="292B2C"/>
          <w:sz w:val="22"/>
          <w:szCs w:val="22"/>
          <w:shd w:val="clear" w:color="auto" w:fill="FFFFFF"/>
        </w:rPr>
        <w:t xml:space="preserve">di rara suggestione sul canyon scavato nei millenni dal </w:t>
      </w:r>
      <w:r w:rsidRPr="00D21427">
        <w:rPr>
          <w:rStyle w:val="Enfasigrassetto"/>
          <w:rFonts w:ascii="Calibri" w:hAnsi="Calibri" w:cs="Calibri"/>
          <w:b w:val="0"/>
          <w:color w:val="292B2C"/>
          <w:sz w:val="22"/>
          <w:szCs w:val="22"/>
          <w:shd w:val="clear" w:color="auto" w:fill="FFFFFF"/>
        </w:rPr>
        <w:t>torrente Brasa, tra</w:t>
      </w:r>
      <w:r w:rsidRPr="00D21427">
        <w:rPr>
          <w:rStyle w:val="Enfasigrassetto"/>
          <w:rFonts w:ascii="Calibri" w:hAnsi="Calibri" w:cs="Calibri"/>
          <w:color w:val="292B2C"/>
          <w:sz w:val="22"/>
          <w:szCs w:val="22"/>
          <w:shd w:val="clear" w:color="auto" w:fill="FFFFFF"/>
        </w:rPr>
        <w:t xml:space="preserve"> </w:t>
      </w:r>
      <w:r w:rsidRPr="00D21427">
        <w:rPr>
          <w:rFonts w:ascii="Calibri" w:hAnsi="Calibri" w:cs="Calibri"/>
          <w:color w:val="292B2C"/>
          <w:sz w:val="22"/>
          <w:szCs w:val="22"/>
          <w:shd w:val="clear" w:color="auto" w:fill="FFFFFF"/>
        </w:rPr>
        <w:t xml:space="preserve">gole e ripide rocce. </w:t>
      </w:r>
      <w:r w:rsidRPr="00D21427">
        <w:rPr>
          <w:rFonts w:ascii="Calibri" w:hAnsi="Calibri" w:cs="Calibri"/>
          <w:sz w:val="22"/>
          <w:szCs w:val="22"/>
        </w:rPr>
        <w:t xml:space="preserve">Le profonde gallerie che si lasciano alle spalle piante rampicanti per inghiottire lo sguardo in un’alternanza continua di buio e luce, sono state divorate da James Bond nel film </w:t>
      </w:r>
      <w:r w:rsidRPr="00D21427">
        <w:rPr>
          <w:rFonts w:ascii="Calibri" w:hAnsi="Calibri" w:cs="Calibri"/>
          <w:b/>
          <w:sz w:val="22"/>
          <w:szCs w:val="22"/>
        </w:rPr>
        <w:t xml:space="preserve">007 Quantum of </w:t>
      </w:r>
      <w:proofErr w:type="spellStart"/>
      <w:r w:rsidRPr="00D21427">
        <w:rPr>
          <w:rFonts w:ascii="Calibri" w:hAnsi="Calibri" w:cs="Calibri"/>
          <w:b/>
          <w:sz w:val="22"/>
          <w:szCs w:val="22"/>
        </w:rPr>
        <w:t>Solace</w:t>
      </w:r>
      <w:proofErr w:type="spellEnd"/>
      <w:r w:rsidRPr="00D21427">
        <w:rPr>
          <w:rFonts w:ascii="Calibri" w:hAnsi="Calibri" w:cs="Calibri"/>
          <w:sz w:val="22"/>
          <w:szCs w:val="22"/>
        </w:rPr>
        <w:t xml:space="preserve"> e sono le protagoniste della location </w:t>
      </w:r>
      <w:r w:rsidRPr="00D21427">
        <w:rPr>
          <w:rStyle w:val="Enfasigrassetto"/>
          <w:rFonts w:ascii="Calibri" w:hAnsi="Calibri" w:cs="Calibri"/>
          <w:b w:val="0"/>
          <w:sz w:val="22"/>
          <w:szCs w:val="22"/>
        </w:rPr>
        <w:t>del conosciutissimo</w:t>
      </w:r>
      <w:r w:rsidRPr="00D21427">
        <w:rPr>
          <w:rStyle w:val="Enfasigrassetto"/>
          <w:rFonts w:ascii="Calibri" w:hAnsi="Calibri" w:cs="Calibri"/>
          <w:sz w:val="22"/>
          <w:szCs w:val="22"/>
        </w:rPr>
        <w:t xml:space="preserve"> videogame Ride3.</w:t>
      </w:r>
      <w:r w:rsidRPr="00D21427">
        <w:rPr>
          <w:rFonts w:ascii="Calibri" w:hAnsi="Calibri" w:cs="Calibri"/>
          <w:sz w:val="22"/>
          <w:szCs w:val="22"/>
        </w:rPr>
        <w:t xml:space="preserve"> La strada, che si inerpica dai 65 m del lungolago ai 423 m del borgo di</w:t>
      </w:r>
      <w:r w:rsidRPr="00D21427">
        <w:rPr>
          <w:rStyle w:val="apple-converted-space"/>
          <w:rFonts w:ascii="Calibri" w:hAnsi="Calibri" w:cs="Calibri"/>
          <w:sz w:val="22"/>
          <w:szCs w:val="22"/>
        </w:rPr>
        <w:t> </w:t>
      </w:r>
      <w:r w:rsidRPr="00D21427">
        <w:rPr>
          <w:rFonts w:ascii="Calibri" w:hAnsi="Calibri" w:cs="Calibri"/>
          <w:sz w:val="22"/>
          <w:szCs w:val="22"/>
        </w:rPr>
        <w:t xml:space="preserve">Pieve di Tremosine, è un vero gioiello di ingegneria che nel 1913 ha avuto il merito di porre fine a una situazione di isolamento plurisecolare ed oggi rappresenta lo spunto per una delle esperienze più suggestive proposte - soprattutto ai motociclisti- dalla provincia di Brescia. </w:t>
      </w:r>
      <w:r w:rsidRPr="00D21427">
        <w:rPr>
          <w:rFonts w:ascii="Calibri" w:hAnsi="Calibri" w:cs="Calibri"/>
          <w:color w:val="333333"/>
          <w:sz w:val="22"/>
          <w:szCs w:val="22"/>
          <w:shd w:val="clear" w:color="auto" w:fill="FFFFFF"/>
        </w:rPr>
        <w:t> Veramente magico è percorrerla di sera, quando è resa ancora più suggestiva</w:t>
      </w:r>
      <w:r w:rsidRPr="00D21427">
        <w:rPr>
          <w:rStyle w:val="Enfasigrassetto"/>
          <w:rFonts w:ascii="Calibri" w:hAnsi="Calibri" w:cs="Calibri"/>
          <w:color w:val="333333"/>
          <w:sz w:val="22"/>
          <w:szCs w:val="22"/>
          <w:shd w:val="clear" w:color="auto" w:fill="FFFFFF"/>
        </w:rPr>
        <w:t> </w:t>
      </w:r>
      <w:r w:rsidRPr="00D21427">
        <w:rPr>
          <w:rStyle w:val="Enfasigrassetto"/>
          <w:rFonts w:ascii="Calibri" w:hAnsi="Calibri" w:cs="Calibri"/>
          <w:b w:val="0"/>
          <w:color w:val="333333"/>
          <w:sz w:val="22"/>
          <w:szCs w:val="22"/>
          <w:shd w:val="clear" w:color="auto" w:fill="FFFFFF"/>
        </w:rPr>
        <w:t>da</w:t>
      </w:r>
      <w:r w:rsidRPr="00D21427">
        <w:rPr>
          <w:rFonts w:ascii="Calibri" w:hAnsi="Calibri" w:cs="Calibri"/>
          <w:color w:val="333333"/>
          <w:sz w:val="22"/>
          <w:szCs w:val="22"/>
          <w:shd w:val="clear" w:color="auto" w:fill="FFFFFF"/>
        </w:rPr>
        <w:t xml:space="preserve"> una scenografica illuminazione.</w:t>
      </w:r>
    </w:p>
    <w:p w:rsidR="00754CD5" w:rsidRPr="00D21427" w:rsidRDefault="00754CD5" w:rsidP="00754CD5">
      <w:pPr>
        <w:autoSpaceDE w:val="0"/>
        <w:autoSpaceDN w:val="0"/>
        <w:adjustRightInd w:val="0"/>
        <w:spacing w:after="0" w:line="240" w:lineRule="auto"/>
        <w:rPr>
          <w:rFonts w:cs="Calibri"/>
          <w:b/>
          <w:color w:val="292B2C"/>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Il Castello </w:t>
      </w:r>
      <w:proofErr w:type="spellStart"/>
      <w:r w:rsidRPr="001A70F1">
        <w:rPr>
          <w:rFonts w:asciiTheme="minorHAnsi" w:hAnsiTheme="minorHAnsi" w:cstheme="minorHAnsi"/>
          <w:b/>
          <w:color w:val="4472C4" w:themeColor="accent5"/>
        </w:rPr>
        <w:t>Bonoris</w:t>
      </w:r>
      <w:proofErr w:type="spellEnd"/>
      <w:r w:rsidRPr="001A70F1">
        <w:rPr>
          <w:rFonts w:asciiTheme="minorHAnsi" w:hAnsiTheme="minorHAnsi" w:cstheme="minorHAnsi"/>
          <w:b/>
          <w:color w:val="4472C4" w:themeColor="accent5"/>
        </w:rPr>
        <w:t xml:space="preserve"> di Montichiari, un tuffo nel Medioevo da favola</w:t>
      </w:r>
    </w:p>
    <w:p w:rsidR="00754CD5" w:rsidRPr="00D21427" w:rsidRDefault="00754CD5" w:rsidP="00754CD5">
      <w:pPr>
        <w:pStyle w:val="NormaleWeb"/>
        <w:shd w:val="clear" w:color="auto" w:fill="FFFFFF"/>
        <w:spacing w:before="0" w:after="0"/>
        <w:jc w:val="both"/>
        <w:rPr>
          <w:rFonts w:ascii="Calibri" w:hAnsi="Calibri" w:cs="Calibri"/>
          <w:sz w:val="22"/>
          <w:szCs w:val="22"/>
        </w:rPr>
      </w:pPr>
      <w:r w:rsidRPr="00D21427">
        <w:rPr>
          <w:rFonts w:ascii="Calibri" w:hAnsi="Calibri" w:cs="Calibri"/>
          <w:bCs/>
          <w:sz w:val="22"/>
          <w:szCs w:val="22"/>
        </w:rPr>
        <w:t xml:space="preserve">Il </w:t>
      </w:r>
      <w:r w:rsidRPr="00D21427">
        <w:rPr>
          <w:rFonts w:ascii="Calibri" w:hAnsi="Calibri" w:cs="Calibri"/>
          <w:b/>
          <w:bCs/>
          <w:sz w:val="22"/>
          <w:szCs w:val="22"/>
        </w:rPr>
        <w:t>Castello d</w:t>
      </w:r>
      <w:r w:rsidRPr="00F118DC">
        <w:rPr>
          <w:rFonts w:ascii="Calibri" w:hAnsi="Calibri" w:cs="Calibri"/>
          <w:b/>
          <w:bCs/>
          <w:sz w:val="22"/>
          <w:szCs w:val="22"/>
        </w:rPr>
        <w:t xml:space="preserve"> </w:t>
      </w:r>
      <w:proofErr w:type="spellStart"/>
      <w:r>
        <w:rPr>
          <w:rFonts w:ascii="Calibri" w:hAnsi="Calibri" w:cs="Calibri"/>
          <w:b/>
          <w:bCs/>
          <w:sz w:val="22"/>
          <w:szCs w:val="22"/>
        </w:rPr>
        <w:t>Bonoris</w:t>
      </w:r>
      <w:proofErr w:type="spellEnd"/>
      <w:r>
        <w:rPr>
          <w:rFonts w:ascii="Calibri" w:hAnsi="Calibri" w:cs="Calibri"/>
          <w:b/>
          <w:bCs/>
          <w:sz w:val="22"/>
          <w:szCs w:val="22"/>
        </w:rPr>
        <w:t xml:space="preserve"> d</w:t>
      </w:r>
      <w:r w:rsidRPr="00D21427">
        <w:rPr>
          <w:rFonts w:ascii="Calibri" w:hAnsi="Calibri" w:cs="Calibri"/>
          <w:b/>
          <w:bCs/>
          <w:sz w:val="22"/>
          <w:szCs w:val="22"/>
        </w:rPr>
        <w:t xml:space="preserve">i Montichiari </w:t>
      </w:r>
      <w:r w:rsidRPr="00D21427">
        <w:rPr>
          <w:rFonts w:ascii="Calibri" w:hAnsi="Calibri" w:cs="Calibri"/>
          <w:bCs/>
          <w:sz w:val="22"/>
          <w:szCs w:val="22"/>
        </w:rPr>
        <w:t xml:space="preserve">pare uscito da una favola, con le torri e le merlature che riportano a secoli e secoli fa, il </w:t>
      </w:r>
      <w:r w:rsidRPr="00D21427">
        <w:rPr>
          <w:rFonts w:ascii="Calibri" w:hAnsi="Calibri" w:cs="Calibri"/>
          <w:sz w:val="22"/>
          <w:szCs w:val="22"/>
        </w:rPr>
        <w:t>grande parco con alberi secolari</w:t>
      </w:r>
      <w:r w:rsidRPr="00D21427">
        <w:rPr>
          <w:rFonts w:ascii="Calibri" w:hAnsi="Calibri" w:cs="Calibri"/>
          <w:bCs/>
          <w:sz w:val="22"/>
          <w:szCs w:val="22"/>
        </w:rPr>
        <w:t> e il</w:t>
      </w:r>
      <w:r w:rsidRPr="00D21427">
        <w:rPr>
          <w:rFonts w:ascii="Calibri" w:hAnsi="Calibri" w:cs="Calibri"/>
          <w:sz w:val="22"/>
          <w:szCs w:val="22"/>
        </w:rPr>
        <w:t> giardino pensile</w:t>
      </w:r>
      <w:r w:rsidRPr="00D21427">
        <w:rPr>
          <w:rFonts w:ascii="Calibri" w:hAnsi="Calibri" w:cs="Calibri"/>
          <w:bCs/>
          <w:sz w:val="22"/>
          <w:szCs w:val="22"/>
        </w:rPr>
        <w:t xml:space="preserve">. Ma la sua apparenza non inganni, dato che fu edificato in stile </w:t>
      </w:r>
      <w:proofErr w:type="spellStart"/>
      <w:r w:rsidRPr="00D21427">
        <w:rPr>
          <w:rFonts w:ascii="Calibri" w:hAnsi="Calibri" w:cs="Calibri"/>
          <w:bCs/>
          <w:sz w:val="22"/>
          <w:szCs w:val="22"/>
        </w:rPr>
        <w:t>neomedievale</w:t>
      </w:r>
      <w:proofErr w:type="spellEnd"/>
      <w:r w:rsidRPr="00D21427">
        <w:rPr>
          <w:rFonts w:ascii="Calibri" w:hAnsi="Calibri" w:cs="Calibri"/>
          <w:bCs/>
          <w:sz w:val="22"/>
          <w:szCs w:val="22"/>
        </w:rPr>
        <w:t xml:space="preserve"> sulle rovine di un’antica rocca in tempi relativamente recenti. Infatti fu</w:t>
      </w:r>
      <w:r w:rsidRPr="00D21427">
        <w:rPr>
          <w:rFonts w:ascii="Calibri" w:eastAsia="Times New Roman" w:hAnsi="Calibri" w:cs="Calibri"/>
          <w:sz w:val="22"/>
          <w:szCs w:val="22"/>
        </w:rPr>
        <w:t xml:space="preserve"> fatto costruire dal conte Gaetano </w:t>
      </w:r>
      <w:proofErr w:type="spellStart"/>
      <w:r w:rsidRPr="00D21427">
        <w:rPr>
          <w:rFonts w:ascii="Calibri" w:eastAsia="Times New Roman" w:hAnsi="Calibri" w:cs="Calibri"/>
          <w:sz w:val="22"/>
          <w:szCs w:val="22"/>
        </w:rPr>
        <w:t>Bonoris</w:t>
      </w:r>
      <w:proofErr w:type="spellEnd"/>
      <w:r w:rsidRPr="00D21427">
        <w:rPr>
          <w:rFonts w:ascii="Calibri" w:eastAsia="Times New Roman" w:hAnsi="Calibri" w:cs="Calibri"/>
          <w:sz w:val="22"/>
          <w:szCs w:val="22"/>
        </w:rPr>
        <w:t xml:space="preserve"> tra il XIX e il XX secolo sui resti di un’antica rocca, con l’obiettivo di farne la sua dimora privata,</w:t>
      </w:r>
      <w:r w:rsidRPr="00D21427">
        <w:rPr>
          <w:rFonts w:ascii="Calibri" w:hAnsi="Calibri" w:cs="Calibri"/>
          <w:bCs/>
          <w:sz w:val="22"/>
          <w:szCs w:val="22"/>
        </w:rPr>
        <w:t xml:space="preserve"> che riprendesse i modelli architettonici dei castelli valdostani tre-quattrocenteschi, a cui si ispirano anche arredi, decorazioni, affreschi. </w:t>
      </w:r>
      <w:r w:rsidRPr="00D21427">
        <w:rPr>
          <w:rFonts w:ascii="Calibri" w:eastAsia="Times New Roman" w:hAnsi="Calibri" w:cs="Calibri"/>
          <w:sz w:val="22"/>
          <w:szCs w:val="22"/>
        </w:rPr>
        <w:t xml:space="preserve">Il risultato fu assai originale: il Castello, </w:t>
      </w:r>
      <w:r w:rsidRPr="00D21427">
        <w:rPr>
          <w:rFonts w:ascii="Calibri" w:eastAsia="Times New Roman" w:hAnsi="Calibri" w:cs="Calibri"/>
          <w:sz w:val="22"/>
          <w:szCs w:val="22"/>
        </w:rPr>
        <w:lastRenderedPageBreak/>
        <w:t>oggi uno dei </w:t>
      </w:r>
      <w:r w:rsidRPr="00D21427">
        <w:rPr>
          <w:rFonts w:ascii="Calibri" w:eastAsia="Times New Roman" w:hAnsi="Calibri" w:cs="Calibri"/>
          <w:b/>
          <w:bCs/>
          <w:sz w:val="22"/>
          <w:szCs w:val="22"/>
        </w:rPr>
        <w:t>maggiori esempi di architettura neogotica</w:t>
      </w:r>
      <w:r w:rsidRPr="00D21427">
        <w:rPr>
          <w:rFonts w:ascii="Calibri" w:eastAsia="Times New Roman" w:hAnsi="Calibri" w:cs="Calibri"/>
          <w:sz w:val="22"/>
          <w:szCs w:val="22"/>
        </w:rPr>
        <w:t> </w:t>
      </w:r>
      <w:r w:rsidRPr="00D21427">
        <w:rPr>
          <w:rFonts w:ascii="Calibri" w:eastAsia="Times New Roman" w:hAnsi="Calibri" w:cs="Calibri"/>
          <w:b/>
          <w:sz w:val="22"/>
          <w:szCs w:val="22"/>
        </w:rPr>
        <w:t>della Lombardia</w:t>
      </w:r>
      <w:r w:rsidRPr="00D21427">
        <w:rPr>
          <w:rFonts w:ascii="Calibri" w:eastAsia="Times New Roman" w:hAnsi="Calibri" w:cs="Calibri"/>
          <w:sz w:val="22"/>
          <w:szCs w:val="22"/>
        </w:rPr>
        <w:t xml:space="preserve">, rispecchia infatti uno stile molto personale, tra il fiabesco e il romantico. Visitandolo, si fa letteralmente un salto indietro nel tempo, anche grazie agli </w:t>
      </w:r>
      <w:r w:rsidRPr="00D21427">
        <w:rPr>
          <w:rFonts w:ascii="Calibri" w:eastAsia="Times New Roman" w:hAnsi="Calibri" w:cs="Calibri"/>
          <w:b/>
          <w:sz w:val="22"/>
          <w:szCs w:val="22"/>
        </w:rPr>
        <w:t xml:space="preserve">interni affrescati e agli arredi perfettamente </w:t>
      </w:r>
      <w:r w:rsidRPr="00BF1B5A">
        <w:rPr>
          <w:rFonts w:ascii="Calibri" w:eastAsia="Times New Roman" w:hAnsi="Calibri" w:cs="Calibri"/>
          <w:b/>
          <w:sz w:val="22"/>
          <w:szCs w:val="22"/>
        </w:rPr>
        <w:t>conservati,</w:t>
      </w:r>
      <w:r w:rsidRPr="00D21427">
        <w:rPr>
          <w:rFonts w:ascii="Calibri" w:eastAsia="Times New Roman" w:hAnsi="Calibri" w:cs="Calibri"/>
          <w:sz w:val="22"/>
          <w:szCs w:val="22"/>
        </w:rPr>
        <w:t xml:space="preserve"> per realizzare i quali il conte </w:t>
      </w:r>
      <w:proofErr w:type="spellStart"/>
      <w:r w:rsidRPr="00D21427">
        <w:rPr>
          <w:rFonts w:ascii="Calibri" w:eastAsia="Times New Roman" w:hAnsi="Calibri" w:cs="Calibri"/>
          <w:sz w:val="22"/>
          <w:szCs w:val="22"/>
        </w:rPr>
        <w:t>Bonoris</w:t>
      </w:r>
      <w:proofErr w:type="spellEnd"/>
      <w:r w:rsidRPr="00D21427">
        <w:rPr>
          <w:rFonts w:ascii="Calibri" w:eastAsia="Times New Roman" w:hAnsi="Calibri" w:cs="Calibri"/>
          <w:sz w:val="22"/>
          <w:szCs w:val="22"/>
        </w:rPr>
        <w:t xml:space="preserve"> ingaggiò artigiani</w:t>
      </w:r>
      <w:r w:rsidRPr="00D21427">
        <w:rPr>
          <w:rFonts w:ascii="Calibri" w:hAnsi="Calibri" w:cs="Calibri"/>
          <w:sz w:val="22"/>
          <w:szCs w:val="22"/>
          <w:shd w:val="clear" w:color="auto" w:fill="FFFFFF"/>
        </w:rPr>
        <w:t>, mobilieri e pittori che pochi anni prima avevano preso parte alla costruzione del Borgo medievale costruito a Torino</w:t>
      </w:r>
      <w:r w:rsidRPr="00D21427">
        <w:rPr>
          <w:rFonts w:ascii="Calibri" w:eastAsia="Times New Roman" w:hAnsi="Calibri" w:cs="Calibri"/>
          <w:sz w:val="22"/>
          <w:szCs w:val="22"/>
        </w:rPr>
        <w:t xml:space="preserve"> in occasione dell’Esposizione Universale. Il maniero sorge imponente s</w:t>
      </w:r>
      <w:r w:rsidRPr="00D21427">
        <w:rPr>
          <w:rFonts w:ascii="Calibri" w:eastAsia="Times New Roman" w:hAnsi="Calibri" w:cs="Calibri"/>
          <w:color w:val="292B2C"/>
          <w:sz w:val="22"/>
          <w:szCs w:val="22"/>
        </w:rPr>
        <w:t>ul </w:t>
      </w:r>
      <w:r w:rsidRPr="00D21427">
        <w:rPr>
          <w:rFonts w:ascii="Calibri" w:eastAsia="Times New Roman" w:hAnsi="Calibri" w:cs="Calibri"/>
          <w:bCs/>
          <w:color w:val="292B2C"/>
          <w:sz w:val="22"/>
          <w:szCs w:val="22"/>
        </w:rPr>
        <w:t>colle di San Pancrazio</w:t>
      </w:r>
      <w:r w:rsidRPr="00D21427">
        <w:rPr>
          <w:rFonts w:ascii="Calibri" w:hAnsi="Calibri" w:cs="Calibri"/>
          <w:sz w:val="22"/>
          <w:szCs w:val="22"/>
        </w:rPr>
        <w:t xml:space="preserve">, da cui </w:t>
      </w:r>
      <w:r w:rsidRPr="00D21427">
        <w:rPr>
          <w:rFonts w:ascii="Calibri" w:eastAsia="Times New Roman" w:hAnsi="Calibri" w:cs="Calibri"/>
          <w:sz w:val="22"/>
          <w:szCs w:val="22"/>
        </w:rPr>
        <w:t>domina con un bellissimo colpo d’occhio il centro storico della città, ed è circondato da un meraviglioso parco all’inglese di tre ettari sul versante sud e da un giardino “segreto” panoramico sul lato nord. Acquistato nel 1996 dal Comune di Montichiari e restaurato, è accessibile al pubblico con visite guidate.</w:t>
      </w:r>
      <w:r w:rsidRPr="00D21427">
        <w:rPr>
          <w:rFonts w:ascii="Calibri" w:hAnsi="Calibri" w:cs="Calibri"/>
          <w:sz w:val="22"/>
          <w:szCs w:val="22"/>
        </w:rPr>
        <w:t xml:space="preserve"> </w:t>
      </w:r>
    </w:p>
    <w:p w:rsidR="00754CD5" w:rsidRDefault="00754CD5" w:rsidP="00754CD5">
      <w:pPr>
        <w:widowControl w:val="0"/>
        <w:autoSpaceDE w:val="0"/>
        <w:autoSpaceDN w:val="0"/>
        <w:adjustRightInd w:val="0"/>
        <w:spacing w:after="0" w:line="240" w:lineRule="auto"/>
        <w:rPr>
          <w:rFonts w:cs="Calibri"/>
          <w:b/>
          <w:lang w:eastAsia="it-IT"/>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Belprato, il Paese Dipinto</w:t>
      </w:r>
    </w:p>
    <w:p w:rsidR="00754CD5" w:rsidRPr="00FD5622" w:rsidRDefault="00754CD5" w:rsidP="00754CD5">
      <w:pPr>
        <w:pStyle w:val="Nessunaspaziatura"/>
        <w:jc w:val="both"/>
      </w:pPr>
      <w:r w:rsidRPr="00BE49C0">
        <w:t>Fra i monti della Valle Sabbia c’è un piccolo borgo che ogni anno si lascia dipingere, Belprato. Sulle facciate delle sue case è nata, anno dopo anno, una straordinaria galleria d’arte en plein air, che conta ormai una settantina di opere. La si visita in libertà, passeggiando fra le stradine del paese, guidati volendo da una mappa che si può scaricare on line.  </w:t>
      </w:r>
      <w:r w:rsidRPr="00BE49C0">
        <w:rPr>
          <w:b/>
        </w:rPr>
        <w:t>“Belprato Paese Dipinto”</w:t>
      </w:r>
      <w:r w:rsidRPr="00BE49C0">
        <w:t xml:space="preserve"> nasce nel 2012 dall’idea dell’artista locale Marino </w:t>
      </w:r>
      <w:proofErr w:type="spellStart"/>
      <w:r w:rsidRPr="00BE49C0">
        <w:t>Gabusi</w:t>
      </w:r>
      <w:proofErr w:type="spellEnd"/>
      <w:r w:rsidRPr="00BE49C0">
        <w:t xml:space="preserve"> in collaborazione con l’Associazione Anima della Pertica</w:t>
      </w:r>
      <w:r>
        <w:t>,</w:t>
      </w:r>
      <w:r w:rsidRPr="00BE49C0">
        <w:t xml:space="preserve"> la cui </w:t>
      </w:r>
      <w:proofErr w:type="spellStart"/>
      <w:r w:rsidRPr="00BE49C0">
        <w:t>mission</w:t>
      </w:r>
      <w:proofErr w:type="spellEnd"/>
      <w:r w:rsidRPr="00BE49C0">
        <w:t xml:space="preserve"> è quella di valorizzare il piccolo paese montano. Da allora,</w:t>
      </w:r>
      <w:r w:rsidRPr="00FD5622">
        <w:t xml:space="preserve"> ogni anno pittori, decoratori, grafici </w:t>
      </w:r>
      <w:r>
        <w:t xml:space="preserve">italiani e stranieri </w:t>
      </w:r>
      <w:r w:rsidRPr="00BE49C0">
        <w:t>vengono invitati in agosto</w:t>
      </w:r>
      <w:r w:rsidRPr="00FD5622">
        <w:t xml:space="preserve"> a Belprato </w:t>
      </w:r>
      <w:r w:rsidRPr="00BE49C0">
        <w:t xml:space="preserve">per abbellirne le case </w:t>
      </w:r>
      <w:r w:rsidRPr="00FD5622">
        <w:t>con la realizzazione di </w:t>
      </w:r>
      <w:r w:rsidRPr="00BE49C0">
        <w:t>opere e murales a tema libero</w:t>
      </w:r>
      <w:r w:rsidRPr="00FD5622">
        <w:t xml:space="preserve">, </w:t>
      </w:r>
      <w:r w:rsidRPr="00BE49C0">
        <w:t xml:space="preserve">che spaziano </w:t>
      </w:r>
      <w:r w:rsidRPr="00FD5622">
        <w:t xml:space="preserve">da narrazioni della storia locale fino a </w:t>
      </w:r>
      <w:r>
        <w:t>composizioni astratte</w:t>
      </w:r>
      <w:r w:rsidRPr="00FD5622">
        <w:t>. Il risultato è un mix di forme espressive e di tecniche pittoriche, che lascia spazio a ogni artista di esprimere la propria visione d</w:t>
      </w:r>
      <w:r>
        <w:t>ell’</w:t>
      </w:r>
      <w:r w:rsidRPr="00FD5622">
        <w:t>arte.</w:t>
      </w:r>
      <w:r w:rsidRPr="00BE49C0">
        <w:t xml:space="preserve"> Dopo i primi dipinti sulla via principale, </w:t>
      </w:r>
      <w:r>
        <w:t xml:space="preserve">gli </w:t>
      </w:r>
      <w:r w:rsidRPr="00BE49C0">
        <w:t>artisti di ogni provenienza si sono alternati nel lasc</w:t>
      </w:r>
      <w:r>
        <w:t>iare la loro impronta artistica sulle altre case del paese,</w:t>
      </w:r>
      <w:r w:rsidRPr="00BE49C0">
        <w:t xml:space="preserve"> intrecciando con residenti e visitatori un connubio di sensazioni, pareri, emozioni.</w:t>
      </w:r>
    </w:p>
    <w:p w:rsidR="00754CD5" w:rsidRPr="00D21427" w:rsidRDefault="00754CD5" w:rsidP="00754CD5">
      <w:pPr>
        <w:widowControl w:val="0"/>
        <w:autoSpaceDE w:val="0"/>
        <w:autoSpaceDN w:val="0"/>
        <w:adjustRightInd w:val="0"/>
        <w:spacing w:after="0" w:line="240" w:lineRule="auto"/>
        <w:rPr>
          <w:rFonts w:cs="Calibri"/>
          <w:b/>
          <w:lang w:eastAsia="it-IT"/>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 xml:space="preserve">La </w:t>
      </w:r>
      <w:hyperlink r:id="rId10" w:tgtFrame="_blank" w:history="1">
        <w:r w:rsidRPr="001A70F1">
          <w:rPr>
            <w:rFonts w:asciiTheme="minorHAnsi" w:hAnsiTheme="minorHAnsi" w:cstheme="minorHAnsi"/>
            <w:b/>
            <w:color w:val="4472C4" w:themeColor="accent5"/>
          </w:rPr>
          <w:t>Rocca d’Anfo</w:t>
        </w:r>
      </w:hyperlink>
      <w:r w:rsidRPr="001A70F1">
        <w:rPr>
          <w:rFonts w:asciiTheme="minorHAnsi" w:hAnsiTheme="minorHAnsi" w:cstheme="minorHAnsi"/>
          <w:b/>
          <w:color w:val="4472C4" w:themeColor="accent5"/>
        </w:rPr>
        <w:t>, la più grande fortezza napoleonica d’Italia</w:t>
      </w:r>
    </w:p>
    <w:p w:rsidR="00754CD5" w:rsidRPr="00AF4052" w:rsidRDefault="00754CD5" w:rsidP="00754CD5">
      <w:pPr>
        <w:pStyle w:val="NormaleWeb"/>
        <w:shd w:val="clear" w:color="auto" w:fill="FFFFFF"/>
        <w:spacing w:before="0" w:after="0"/>
        <w:jc w:val="both"/>
        <w:rPr>
          <w:rFonts w:asciiTheme="minorHAnsi" w:eastAsia="Times New Roman" w:hAnsiTheme="minorHAnsi" w:cstheme="minorHAnsi"/>
          <w:b/>
          <w:sz w:val="22"/>
          <w:szCs w:val="22"/>
          <w:lang w:eastAsia="it-IT"/>
        </w:rPr>
      </w:pPr>
      <w:r w:rsidRPr="00AF4052">
        <w:rPr>
          <w:rFonts w:asciiTheme="minorHAnsi" w:hAnsiTheme="minorHAnsi" w:cstheme="minorHAnsi"/>
          <w:sz w:val="22"/>
          <w:szCs w:val="22"/>
          <w:shd w:val="clear" w:color="auto" w:fill="FFFFFF"/>
        </w:rPr>
        <w:t xml:space="preserve">A </w:t>
      </w:r>
      <w:r w:rsidRPr="00AF4052">
        <w:rPr>
          <w:rFonts w:asciiTheme="minorHAnsi" w:hAnsiTheme="minorHAnsi" w:cstheme="minorHAnsi"/>
          <w:bCs/>
          <w:sz w:val="22"/>
          <w:szCs w:val="22"/>
          <w:shd w:val="clear" w:color="auto" w:fill="FFFFFF"/>
        </w:rPr>
        <w:t>picco sul lago d’Idro,</w:t>
      </w:r>
      <w:r w:rsidRPr="00AF4052">
        <w:rPr>
          <w:rFonts w:asciiTheme="minorHAnsi" w:hAnsiTheme="minorHAnsi" w:cstheme="minorHAnsi"/>
          <w:b/>
          <w:bCs/>
          <w:sz w:val="22"/>
          <w:szCs w:val="22"/>
          <w:shd w:val="clear" w:color="auto" w:fill="FFFFFF"/>
        </w:rPr>
        <w:t xml:space="preserve"> </w:t>
      </w:r>
      <w:r w:rsidRPr="00AF4052">
        <w:rPr>
          <w:rFonts w:asciiTheme="minorHAnsi" w:hAnsiTheme="minorHAnsi" w:cstheme="minorHAnsi"/>
          <w:sz w:val="22"/>
          <w:szCs w:val="22"/>
          <w:shd w:val="clear" w:color="auto" w:fill="FFFFFF"/>
        </w:rPr>
        <w:t xml:space="preserve">la </w:t>
      </w:r>
      <w:hyperlink r:id="rId11" w:tgtFrame="_blank" w:history="1">
        <w:r w:rsidRPr="00AF4052">
          <w:rPr>
            <w:rFonts w:asciiTheme="minorHAnsi" w:hAnsiTheme="minorHAnsi" w:cstheme="minorHAnsi"/>
            <w:b/>
            <w:sz w:val="22"/>
            <w:szCs w:val="22"/>
            <w:shd w:val="clear" w:color="auto" w:fill="FFFFFF"/>
          </w:rPr>
          <w:t>Rocca d’Anfo</w:t>
        </w:r>
      </w:hyperlink>
      <w:r w:rsidRPr="00AF4052">
        <w:rPr>
          <w:rFonts w:asciiTheme="minorHAnsi" w:hAnsiTheme="minorHAnsi" w:cstheme="minorHAnsi"/>
          <w:b/>
          <w:sz w:val="22"/>
          <w:szCs w:val="22"/>
          <w:shd w:val="clear" w:color="auto" w:fill="FFFFFF"/>
        </w:rPr>
        <w:t xml:space="preserve"> </w:t>
      </w:r>
      <w:r w:rsidRPr="00AF4052">
        <w:rPr>
          <w:rFonts w:asciiTheme="minorHAnsi" w:hAnsiTheme="minorHAnsi" w:cstheme="minorHAnsi"/>
          <w:sz w:val="22"/>
          <w:szCs w:val="22"/>
          <w:shd w:val="clear" w:color="auto" w:fill="FFFFFF"/>
        </w:rPr>
        <w:t xml:space="preserve">è </w:t>
      </w:r>
      <w:r w:rsidRPr="00AF4052">
        <w:rPr>
          <w:rFonts w:asciiTheme="minorHAnsi" w:hAnsiTheme="minorHAnsi" w:cstheme="minorHAnsi"/>
          <w:b/>
          <w:sz w:val="22"/>
          <w:szCs w:val="22"/>
          <w:shd w:val="clear" w:color="auto" w:fill="FFFFFF"/>
        </w:rPr>
        <w:t xml:space="preserve">la più grande fortezza napoleonica d’Italia. </w:t>
      </w:r>
      <w:r w:rsidRPr="00AF4052">
        <w:rPr>
          <w:rFonts w:asciiTheme="minorHAnsi" w:hAnsiTheme="minorHAnsi" w:cstheme="minorHAnsi"/>
          <w:sz w:val="22"/>
          <w:szCs w:val="22"/>
        </w:rPr>
        <w:t xml:space="preserve">Come in tutti i manieri, anche qui aleggiano </w:t>
      </w:r>
      <w:r w:rsidRPr="00AF4052">
        <w:rPr>
          <w:rFonts w:asciiTheme="minorHAnsi" w:hAnsiTheme="minorHAnsi" w:cstheme="minorHAnsi"/>
          <w:b/>
          <w:sz w:val="22"/>
          <w:szCs w:val="22"/>
        </w:rPr>
        <w:t>i fantasmi</w:t>
      </w:r>
      <w:r w:rsidRPr="00AF4052">
        <w:rPr>
          <w:rFonts w:asciiTheme="minorHAnsi" w:hAnsiTheme="minorHAnsi" w:cstheme="minorHAnsi"/>
          <w:sz w:val="22"/>
          <w:szCs w:val="22"/>
        </w:rPr>
        <w:t>. Narra infatti un’antica leggenda che due ufficiali napoleonici, un Capitano e un Tenente, si sfidarono a duello per amore della bellissima Jole, morendo entrambi. Da allora i loro fantasmi presidiano la Rocca, mentre, forse, litigano ancora per amore. Al di là della leggenda, la Rocca, imponente e vastissima, non può che colpire la fantasia</w:t>
      </w:r>
      <w:r>
        <w:rPr>
          <w:rFonts w:asciiTheme="minorHAnsi" w:hAnsiTheme="minorHAnsi" w:cstheme="minorHAnsi"/>
          <w:sz w:val="22"/>
          <w:szCs w:val="22"/>
        </w:rPr>
        <w:t xml:space="preserve"> </w:t>
      </w:r>
      <w:r w:rsidRPr="00AF4052">
        <w:rPr>
          <w:rFonts w:asciiTheme="minorHAnsi" w:hAnsiTheme="minorHAnsi" w:cstheme="minorHAnsi"/>
          <w:sz w:val="22"/>
          <w:szCs w:val="22"/>
        </w:rPr>
        <w:t xml:space="preserve">per le intricate vicende di cui fu scenario, la complessa struttura, la straordinaria posizione panoramica. Le prime fortificazioni, volute dai Visconti, sembrano risalire all’inizio del 1300. Oggi è articolata in un insieme di fortificazioni che, nel tempo, si sono estese per ben </w:t>
      </w:r>
      <w:r w:rsidRPr="00BF1B5A">
        <w:rPr>
          <w:rFonts w:asciiTheme="minorHAnsi" w:hAnsiTheme="minorHAnsi" w:cstheme="minorHAnsi"/>
          <w:b/>
          <w:sz w:val="22"/>
          <w:szCs w:val="22"/>
        </w:rPr>
        <w:t>50 ettari</w:t>
      </w:r>
      <w:r w:rsidRPr="00AF4052">
        <w:rPr>
          <w:rFonts w:asciiTheme="minorHAnsi" w:hAnsiTheme="minorHAnsi" w:cstheme="minorHAnsi"/>
          <w:sz w:val="22"/>
          <w:szCs w:val="22"/>
        </w:rPr>
        <w:t xml:space="preserve"> su una fascia di terreno di forma triangolare incastonata tra la riva del lago d’Idro e il versante del monte Censo, fino a raggiungerne quasi la cima, con un </w:t>
      </w:r>
      <w:r w:rsidRPr="00AF4052">
        <w:rPr>
          <w:rFonts w:asciiTheme="minorHAnsi" w:hAnsiTheme="minorHAnsi" w:cstheme="minorHAnsi"/>
          <w:b/>
          <w:sz w:val="22"/>
          <w:szCs w:val="22"/>
        </w:rPr>
        <w:t>dislivello che va dai 371 ai 1050 metr</w:t>
      </w:r>
      <w:r w:rsidRPr="00AF4052">
        <w:rPr>
          <w:rFonts w:asciiTheme="minorHAnsi" w:hAnsiTheme="minorHAnsi" w:cstheme="minorHAnsi"/>
          <w:sz w:val="22"/>
          <w:szCs w:val="22"/>
        </w:rPr>
        <w:t xml:space="preserve">i. Due i nuclei principali: la rocca veneziana, la più antica, a sud e quella napoleonica, che orla la parte settentrionale della montagna. Visitarla è una piacevole e sportiva avventura e richiede scarponcini da trekking. Si può scegliere fra </w:t>
      </w:r>
      <w:r>
        <w:rPr>
          <w:rFonts w:asciiTheme="minorHAnsi" w:hAnsiTheme="minorHAnsi" w:cstheme="minorHAnsi"/>
          <w:sz w:val="22"/>
          <w:szCs w:val="22"/>
        </w:rPr>
        <w:t>2</w:t>
      </w:r>
      <w:r w:rsidRPr="00AF4052">
        <w:rPr>
          <w:rFonts w:asciiTheme="minorHAnsi" w:hAnsiTheme="minorHAnsi" w:cstheme="minorHAnsi"/>
          <w:sz w:val="22"/>
          <w:szCs w:val="22"/>
        </w:rPr>
        <w:t xml:space="preserve"> itinerari di varia lunghezza, tutti percorribili solo con guida: il Percorso Napoleonico</w:t>
      </w:r>
      <w:r>
        <w:rPr>
          <w:rFonts w:asciiTheme="minorHAnsi" w:hAnsiTheme="minorHAnsi" w:cstheme="minorHAnsi"/>
          <w:sz w:val="22"/>
          <w:szCs w:val="22"/>
        </w:rPr>
        <w:t xml:space="preserve"> </w:t>
      </w:r>
      <w:r w:rsidRPr="00AF4052">
        <w:rPr>
          <w:rFonts w:asciiTheme="minorHAnsi" w:hAnsiTheme="minorHAnsi" w:cstheme="minorHAnsi"/>
          <w:sz w:val="22"/>
          <w:szCs w:val="22"/>
        </w:rPr>
        <w:t>e il Percorso dalla Serenissima al Regno d'Italia.</w:t>
      </w:r>
      <w:r w:rsidRPr="00AF4052">
        <w:rPr>
          <w:rFonts w:asciiTheme="minorHAnsi" w:eastAsia="Times New Roman" w:hAnsiTheme="minorHAnsi" w:cstheme="minorHAnsi"/>
          <w:b/>
          <w:sz w:val="22"/>
          <w:szCs w:val="22"/>
          <w:lang w:eastAsia="it-IT"/>
        </w:rPr>
        <w:t xml:space="preserve"> </w:t>
      </w:r>
    </w:p>
    <w:p w:rsidR="00754CD5" w:rsidRDefault="00754CD5" w:rsidP="00754CD5">
      <w:pPr>
        <w:widowControl w:val="0"/>
        <w:autoSpaceDE w:val="0"/>
        <w:autoSpaceDN w:val="0"/>
        <w:adjustRightInd w:val="0"/>
        <w:spacing w:after="0" w:line="240" w:lineRule="auto"/>
        <w:rPr>
          <w:rFonts w:cs="Calibri"/>
          <w:b/>
          <w:bCs/>
          <w:color w:val="0000FF"/>
        </w:rPr>
      </w:pPr>
    </w:p>
    <w:p w:rsidR="00754CD5" w:rsidRPr="001A70F1" w:rsidRDefault="00754CD5" w:rsidP="001A70F1">
      <w:pPr>
        <w:spacing w:after="0" w:line="240" w:lineRule="auto"/>
        <w:rPr>
          <w:rFonts w:asciiTheme="minorHAnsi" w:hAnsiTheme="minorHAnsi" w:cstheme="minorHAnsi"/>
          <w:b/>
          <w:color w:val="4472C4" w:themeColor="accent5"/>
        </w:rPr>
      </w:pPr>
      <w:r w:rsidRPr="001A70F1">
        <w:rPr>
          <w:rFonts w:asciiTheme="minorHAnsi" w:hAnsiTheme="minorHAnsi" w:cstheme="minorHAnsi"/>
          <w:b/>
          <w:color w:val="4472C4" w:themeColor="accent5"/>
        </w:rPr>
        <w:t>La Miniera dove si stagiona il Formaggio Nostrano DOP di Valle Trompia</w:t>
      </w:r>
    </w:p>
    <w:p w:rsidR="00754CD5" w:rsidRPr="00B80FB5" w:rsidRDefault="00754CD5" w:rsidP="00754CD5">
      <w:pPr>
        <w:pStyle w:val="Nessunaspaziatura"/>
        <w:jc w:val="both"/>
        <w:rPr>
          <w:rFonts w:eastAsia="Times New Roman" w:cs="Calibri"/>
          <w:color w:val="000000"/>
          <w:lang w:eastAsia="it-IT"/>
        </w:rPr>
      </w:pPr>
      <w:r w:rsidRPr="00B80FB5">
        <w:rPr>
          <w:rFonts w:cs="Calibri"/>
          <w:lang w:eastAsia="it-IT"/>
        </w:rPr>
        <w:t xml:space="preserve">Molte, in provincia di Brescia, anche le curiosità che riguardano cibi e vini. Sicuramente insolita, ad esempio, è la </w:t>
      </w:r>
      <w:r>
        <w:rPr>
          <w:rFonts w:cs="Calibri"/>
          <w:b/>
        </w:rPr>
        <w:t>Stagionatura in m</w:t>
      </w:r>
      <w:r w:rsidRPr="00B80FB5">
        <w:rPr>
          <w:rFonts w:cs="Calibri"/>
          <w:b/>
        </w:rPr>
        <w:t>iniera del Formaggio Nostrano DOP di Valle Trompia</w:t>
      </w:r>
      <w:r w:rsidRPr="00B80FB5">
        <w:rPr>
          <w:rFonts w:cs="Calibri"/>
        </w:rPr>
        <w:t xml:space="preserve">. Ad ospitare le forme in affinamento è </w:t>
      </w:r>
      <w:r w:rsidRPr="00B80FB5">
        <w:rPr>
          <w:rFonts w:eastAsia="Times New Roman" w:cs="Calibri"/>
          <w:color w:val="000000"/>
          <w:lang w:eastAsia="it-IT"/>
        </w:rPr>
        <w:t xml:space="preserve">la </w:t>
      </w:r>
      <w:r w:rsidRPr="00C7207B">
        <w:rPr>
          <w:rFonts w:eastAsia="Times New Roman" w:cs="Calibri"/>
          <w:b/>
          <w:color w:val="000000"/>
          <w:lang w:eastAsia="it-IT"/>
        </w:rPr>
        <w:t>Miniera di Graticelle a Bovegno</w:t>
      </w:r>
      <w:r w:rsidRPr="00B80FB5">
        <w:rPr>
          <w:rFonts w:eastAsia="Times New Roman" w:cs="Calibri"/>
          <w:color w:val="000000"/>
          <w:lang w:eastAsia="it-IT"/>
        </w:rPr>
        <w:t xml:space="preserve">, aperta nel 1892 per sfruttare i promettenti filoni d’argento. Nel 1898, a causa del crollo del prezzo dell’argento, fu però chiusa e cadde in stato di abbandono fino a quando il Consorzio di Tutela Nostrano </w:t>
      </w:r>
      <w:proofErr w:type="spellStart"/>
      <w:r w:rsidRPr="00B80FB5">
        <w:rPr>
          <w:rFonts w:eastAsia="Times New Roman" w:cs="Calibri"/>
          <w:color w:val="000000"/>
          <w:lang w:eastAsia="it-IT"/>
        </w:rPr>
        <w:t>Valtrompia</w:t>
      </w:r>
      <w:proofErr w:type="spellEnd"/>
      <w:r w:rsidRPr="00B80FB5">
        <w:rPr>
          <w:rFonts w:eastAsia="Times New Roman" w:cs="Calibri"/>
          <w:color w:val="000000"/>
          <w:lang w:eastAsia="it-IT"/>
        </w:rPr>
        <w:t xml:space="preserve"> DOP non pensò di utilizzare la sua bellissima </w:t>
      </w:r>
      <w:r w:rsidRPr="00C7207B">
        <w:rPr>
          <w:rFonts w:eastAsia="Times New Roman" w:cs="Calibri"/>
          <w:b/>
          <w:color w:val="000000"/>
          <w:lang w:eastAsia="it-IT"/>
        </w:rPr>
        <w:t>galleria lunga quasi 200 m</w:t>
      </w:r>
      <w:r w:rsidRPr="00B80FB5">
        <w:rPr>
          <w:rFonts w:eastAsia="Times New Roman" w:cs="Calibri"/>
          <w:color w:val="000000"/>
          <w:lang w:eastAsia="it-IT"/>
        </w:rPr>
        <w:t xml:space="preserve"> </w:t>
      </w:r>
      <w:r>
        <w:rPr>
          <w:rFonts w:eastAsia="Times New Roman" w:cs="Calibri"/>
          <w:color w:val="000000"/>
          <w:lang w:eastAsia="it-IT"/>
        </w:rPr>
        <w:t xml:space="preserve">per riporvi a </w:t>
      </w:r>
      <w:r w:rsidRPr="00B80FB5">
        <w:rPr>
          <w:rFonts w:eastAsia="Times New Roman" w:cs="Calibri"/>
          <w:color w:val="000000"/>
          <w:lang w:eastAsia="it-IT"/>
        </w:rPr>
        <w:t>stagiona</w:t>
      </w:r>
      <w:r>
        <w:rPr>
          <w:rFonts w:eastAsia="Times New Roman" w:cs="Calibri"/>
          <w:color w:val="000000"/>
          <w:lang w:eastAsia="it-IT"/>
        </w:rPr>
        <w:t>re i</w:t>
      </w:r>
      <w:r w:rsidRPr="00B80FB5">
        <w:rPr>
          <w:rFonts w:eastAsia="Times New Roman" w:cs="Calibri"/>
          <w:color w:val="000000"/>
          <w:lang w:eastAsia="it-IT"/>
        </w:rPr>
        <w:t xml:space="preserve">l pregiato Nostrano </w:t>
      </w:r>
      <w:proofErr w:type="spellStart"/>
      <w:r w:rsidRPr="00B80FB5">
        <w:rPr>
          <w:rFonts w:eastAsia="Times New Roman" w:cs="Calibri"/>
          <w:color w:val="000000"/>
          <w:lang w:eastAsia="it-IT"/>
        </w:rPr>
        <w:t>Valtrompia</w:t>
      </w:r>
      <w:proofErr w:type="spellEnd"/>
      <w:r w:rsidRPr="00B80FB5">
        <w:rPr>
          <w:rFonts w:eastAsia="Times New Roman" w:cs="Calibri"/>
          <w:color w:val="000000"/>
          <w:lang w:eastAsia="it-IT"/>
        </w:rPr>
        <w:t xml:space="preserve"> DOP. Era il 2017. Da allora il sito di stagionatura si è sviluppato, fino ad accogliere </w:t>
      </w:r>
      <w:r w:rsidRPr="00C7207B">
        <w:rPr>
          <w:rFonts w:eastAsia="Times New Roman" w:cs="Calibri"/>
          <w:b/>
          <w:color w:val="000000"/>
          <w:lang w:eastAsia="it-IT"/>
        </w:rPr>
        <w:t>più di 1.000 forme di formaggio</w:t>
      </w:r>
      <w:r w:rsidRPr="00B80FB5">
        <w:rPr>
          <w:rFonts w:eastAsia="Times New Roman" w:cs="Calibri"/>
          <w:color w:val="000000"/>
          <w:lang w:eastAsia="it-IT"/>
        </w:rPr>
        <w:t xml:space="preserve">: non solo Nostrano </w:t>
      </w:r>
      <w:proofErr w:type="spellStart"/>
      <w:r w:rsidRPr="00B80FB5">
        <w:rPr>
          <w:rFonts w:eastAsia="Times New Roman" w:cs="Calibri"/>
          <w:color w:val="000000"/>
          <w:lang w:eastAsia="it-IT"/>
        </w:rPr>
        <w:t>Valtrompia</w:t>
      </w:r>
      <w:proofErr w:type="spellEnd"/>
      <w:r w:rsidRPr="00B80FB5">
        <w:rPr>
          <w:rFonts w:eastAsia="Times New Roman" w:cs="Calibri"/>
          <w:color w:val="000000"/>
          <w:lang w:eastAsia="it-IT"/>
        </w:rPr>
        <w:t xml:space="preserve"> DOP, ma anche Formaggelle di Collio e di Bovegno e altre piccole produzioni di formaggi bresciani. La galleria di Graticelle, dove le forme vengono fatte stagionare per più di un anno, è aperta al pubblico per visite guidate, secondo un calendario prestabilito. È possibile acquistare in loco il formaggio e gustarlo partecipando a degustazioni guidate. </w:t>
      </w:r>
    </w:p>
    <w:p w:rsidR="00754CD5" w:rsidRPr="00D21427" w:rsidRDefault="00754CD5" w:rsidP="00754CD5">
      <w:pPr>
        <w:widowControl w:val="0"/>
        <w:autoSpaceDE w:val="0"/>
        <w:autoSpaceDN w:val="0"/>
        <w:adjustRightInd w:val="0"/>
        <w:spacing w:after="0" w:line="240" w:lineRule="auto"/>
        <w:rPr>
          <w:rFonts w:cs="Calibri"/>
          <w:lang w:eastAsia="it-IT"/>
        </w:rPr>
      </w:pPr>
    </w:p>
    <w:p w:rsidR="00441D2E" w:rsidRDefault="00441D2E" w:rsidP="00441D2E">
      <w:pPr>
        <w:spacing w:after="0" w:line="240" w:lineRule="auto"/>
        <w:jc w:val="both"/>
        <w:rPr>
          <w:rStyle w:val="Collegamentoipertestuale"/>
          <w:rFonts w:asciiTheme="minorHAnsi" w:hAnsiTheme="minorHAnsi" w:cstheme="minorHAnsi"/>
        </w:rPr>
      </w:pPr>
      <w:r w:rsidRPr="0018117B">
        <w:rPr>
          <w:rFonts w:asciiTheme="minorHAnsi" w:hAnsiTheme="minorHAnsi" w:cstheme="minorHAnsi"/>
        </w:rPr>
        <w:t xml:space="preserve">Per informazioni: </w:t>
      </w:r>
      <w:hyperlink r:id="rId12" w:history="1">
        <w:r w:rsidRPr="0018117B">
          <w:rPr>
            <w:rStyle w:val="Collegamentoipertestuale"/>
            <w:rFonts w:asciiTheme="minorHAnsi" w:hAnsiTheme="minorHAnsi" w:cstheme="minorHAnsi"/>
          </w:rPr>
          <w:t>www.visitbrescia.it</w:t>
        </w:r>
      </w:hyperlink>
    </w:p>
    <w:p w:rsidR="00754CD5" w:rsidRPr="0018117B" w:rsidRDefault="00754CD5" w:rsidP="00441D2E">
      <w:pPr>
        <w:spacing w:after="0" w:line="240" w:lineRule="auto"/>
        <w:jc w:val="both"/>
        <w:rPr>
          <w:rFonts w:asciiTheme="minorHAnsi" w:hAnsiTheme="minorHAnsi" w:cstheme="minorHAnsi"/>
        </w:rPr>
      </w:pPr>
    </w:p>
    <w:p w:rsidR="00441D2E" w:rsidRPr="003F030F" w:rsidRDefault="00441D2E" w:rsidP="00441D2E">
      <w:pPr>
        <w:pStyle w:val="Paragrafoelenco"/>
        <w:ind w:left="0"/>
        <w:rPr>
          <w:rFonts w:asciiTheme="minorHAnsi" w:hAnsiTheme="minorHAnsi" w:cstheme="minorHAnsi"/>
          <w:sz w:val="24"/>
          <w:szCs w:val="24"/>
        </w:rPr>
      </w:pPr>
    </w:p>
    <w:p w:rsidR="006478EB" w:rsidRPr="003F030F" w:rsidRDefault="00CC4B87" w:rsidP="00E176FA">
      <w:pPr>
        <w:pStyle w:val="Corpotesto"/>
        <w:spacing w:after="0"/>
        <w:rPr>
          <w:rFonts w:asciiTheme="minorHAnsi" w:hAnsiTheme="minorHAnsi" w:cstheme="minorHAnsi"/>
        </w:rPr>
      </w:pPr>
      <w:r w:rsidRPr="003F030F">
        <w:rPr>
          <w:rFonts w:asciiTheme="minorHAnsi" w:hAnsiTheme="minorHAnsi" w:cstheme="minorHAnsi"/>
          <w:b/>
          <w:color w:val="336699"/>
          <w:sz w:val="20"/>
        </w:rPr>
        <w:t>Ufficio Stampa:</w:t>
      </w:r>
      <w:r w:rsidRPr="003F030F">
        <w:rPr>
          <w:rFonts w:asciiTheme="minorHAnsi" w:hAnsiTheme="minorHAnsi" w:cstheme="minorHAnsi"/>
          <w:sz w:val="20"/>
        </w:rPr>
        <w:t xml:space="preserve"> </w:t>
      </w:r>
      <w:r w:rsidRPr="003F030F">
        <w:rPr>
          <w:rFonts w:asciiTheme="minorHAnsi" w:hAnsiTheme="minorHAnsi" w:cstheme="minorHAnsi"/>
          <w:b/>
          <w:sz w:val="20"/>
        </w:rPr>
        <w:t>Studio Agorà - Marina Tagliaferri</w:t>
      </w:r>
      <w:r w:rsidRPr="003F030F">
        <w:rPr>
          <w:rFonts w:asciiTheme="minorHAnsi" w:hAnsiTheme="minorHAnsi" w:cstheme="minorHAnsi"/>
          <w:sz w:val="20"/>
        </w:rPr>
        <w:t xml:space="preserve"> - </w:t>
      </w:r>
      <w:r w:rsidRPr="003F030F">
        <w:rPr>
          <w:rFonts w:asciiTheme="minorHAnsi" w:hAnsiTheme="minorHAnsi" w:cstheme="minorHAnsi"/>
          <w:color w:val="111111"/>
          <w:sz w:val="20"/>
        </w:rPr>
        <w:t xml:space="preserve">Tel. 0481 62385 - </w:t>
      </w:r>
      <w:hyperlink r:id="rId13" w:history="1">
        <w:r w:rsidRPr="003F030F">
          <w:rPr>
            <w:rStyle w:val="Collegamentoipertestuale"/>
            <w:rFonts w:asciiTheme="minorHAnsi" w:hAnsiTheme="minorHAnsi" w:cstheme="minorHAnsi"/>
            <w:color w:val="111111"/>
            <w:sz w:val="20"/>
          </w:rPr>
          <w:t>agora@studio-agora.it</w:t>
        </w:r>
      </w:hyperlink>
      <w:r w:rsidRPr="003F030F">
        <w:rPr>
          <w:rFonts w:asciiTheme="minorHAnsi" w:hAnsiTheme="minorHAnsi" w:cstheme="minorHAnsi"/>
          <w:color w:val="111111"/>
          <w:sz w:val="20"/>
        </w:rPr>
        <w:t xml:space="preserve"> - </w:t>
      </w:r>
      <w:hyperlink r:id="rId14" w:history="1">
        <w:r w:rsidRPr="003F030F">
          <w:rPr>
            <w:rStyle w:val="Collegamentoipertestuale"/>
            <w:rFonts w:asciiTheme="minorHAnsi" w:hAnsiTheme="minorHAnsi" w:cstheme="minorHAnsi"/>
            <w:color w:val="111111"/>
            <w:sz w:val="20"/>
          </w:rPr>
          <w:t>www.studio-agora.it</w:t>
        </w:r>
      </w:hyperlink>
      <w:r w:rsidRPr="003F030F">
        <w:rPr>
          <w:rFonts w:asciiTheme="minorHAnsi" w:hAnsiTheme="minorHAnsi" w:cstheme="minorHAnsi"/>
          <w:color w:val="111111"/>
          <w:sz w:val="20"/>
        </w:rPr>
        <w:t xml:space="preserve"> </w:t>
      </w:r>
    </w:p>
    <w:sectPr w:rsidR="006478EB" w:rsidRPr="003F030F" w:rsidSect="00F808C3">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F"/>
    <w:rsid w:val="00000873"/>
    <w:rsid w:val="00007796"/>
    <w:rsid w:val="00031C8D"/>
    <w:rsid w:val="00037235"/>
    <w:rsid w:val="000808C2"/>
    <w:rsid w:val="000835B0"/>
    <w:rsid w:val="000D2022"/>
    <w:rsid w:val="000D35C9"/>
    <w:rsid w:val="000D635D"/>
    <w:rsid w:val="00131289"/>
    <w:rsid w:val="00133106"/>
    <w:rsid w:val="0018117B"/>
    <w:rsid w:val="00182897"/>
    <w:rsid w:val="001A70F1"/>
    <w:rsid w:val="001B3A20"/>
    <w:rsid w:val="00227685"/>
    <w:rsid w:val="00233829"/>
    <w:rsid w:val="002514E5"/>
    <w:rsid w:val="002617B6"/>
    <w:rsid w:val="00270366"/>
    <w:rsid w:val="002911C8"/>
    <w:rsid w:val="002D213D"/>
    <w:rsid w:val="002D3F68"/>
    <w:rsid w:val="002F6C5B"/>
    <w:rsid w:val="003164BF"/>
    <w:rsid w:val="00320FC2"/>
    <w:rsid w:val="0032247F"/>
    <w:rsid w:val="00335AF9"/>
    <w:rsid w:val="003510C5"/>
    <w:rsid w:val="00383ACA"/>
    <w:rsid w:val="003A6149"/>
    <w:rsid w:val="003F030F"/>
    <w:rsid w:val="003F25B7"/>
    <w:rsid w:val="00413F3F"/>
    <w:rsid w:val="004276D0"/>
    <w:rsid w:val="00441D2E"/>
    <w:rsid w:val="0048476D"/>
    <w:rsid w:val="004C02EA"/>
    <w:rsid w:val="0051336D"/>
    <w:rsid w:val="00513544"/>
    <w:rsid w:val="00516796"/>
    <w:rsid w:val="00580B82"/>
    <w:rsid w:val="005A23D2"/>
    <w:rsid w:val="005B2A88"/>
    <w:rsid w:val="005D5B76"/>
    <w:rsid w:val="005F1AA5"/>
    <w:rsid w:val="0060252D"/>
    <w:rsid w:val="00627291"/>
    <w:rsid w:val="006478EB"/>
    <w:rsid w:val="00653EC0"/>
    <w:rsid w:val="0066679A"/>
    <w:rsid w:val="00693BFB"/>
    <w:rsid w:val="006A04D2"/>
    <w:rsid w:val="007034FC"/>
    <w:rsid w:val="00731335"/>
    <w:rsid w:val="00754CD5"/>
    <w:rsid w:val="007D089B"/>
    <w:rsid w:val="007D0F8C"/>
    <w:rsid w:val="0082023F"/>
    <w:rsid w:val="00840BF8"/>
    <w:rsid w:val="0087672A"/>
    <w:rsid w:val="00936B04"/>
    <w:rsid w:val="009375DC"/>
    <w:rsid w:val="00951637"/>
    <w:rsid w:val="009637F5"/>
    <w:rsid w:val="00972402"/>
    <w:rsid w:val="009C7A36"/>
    <w:rsid w:val="009F2DB6"/>
    <w:rsid w:val="00A00856"/>
    <w:rsid w:val="00A15A35"/>
    <w:rsid w:val="00A638B6"/>
    <w:rsid w:val="00A71F31"/>
    <w:rsid w:val="00AB32D0"/>
    <w:rsid w:val="00AF7EF2"/>
    <w:rsid w:val="00B50ACC"/>
    <w:rsid w:val="00B73C54"/>
    <w:rsid w:val="00B74850"/>
    <w:rsid w:val="00BC1370"/>
    <w:rsid w:val="00BC6C4C"/>
    <w:rsid w:val="00BD77CE"/>
    <w:rsid w:val="00BF16F9"/>
    <w:rsid w:val="00C07B1D"/>
    <w:rsid w:val="00C659B8"/>
    <w:rsid w:val="00C82872"/>
    <w:rsid w:val="00C87C1A"/>
    <w:rsid w:val="00CB6D56"/>
    <w:rsid w:val="00CC4B87"/>
    <w:rsid w:val="00D3214E"/>
    <w:rsid w:val="00D52564"/>
    <w:rsid w:val="00DA15CC"/>
    <w:rsid w:val="00DA6433"/>
    <w:rsid w:val="00DB6379"/>
    <w:rsid w:val="00E176FA"/>
    <w:rsid w:val="00E458DC"/>
    <w:rsid w:val="00E715A2"/>
    <w:rsid w:val="00EF3CB2"/>
    <w:rsid w:val="00F50906"/>
    <w:rsid w:val="00F70053"/>
    <w:rsid w:val="00F72992"/>
    <w:rsid w:val="00F80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426C-9E42-4BD7-A208-7EC063E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2E"/>
    <w:pPr>
      <w:suppressAutoHyphens/>
      <w:spacing w:after="200" w:line="276" w:lineRule="auto"/>
    </w:pPr>
    <w:rPr>
      <w:rFonts w:ascii="Calibri" w:eastAsia="Calibri" w:hAnsi="Calibri" w:cs="Times New Roman"/>
      <w:lang w:eastAsia="ar-SA"/>
    </w:rPr>
  </w:style>
  <w:style w:type="paragraph" w:styleId="Titolo2">
    <w:name w:val="heading 2"/>
    <w:basedOn w:val="Normale"/>
    <w:next w:val="Corpotesto"/>
    <w:link w:val="Titolo2Carattere"/>
    <w:qFormat/>
    <w:rsid w:val="00936B04"/>
    <w:pPr>
      <w:numPr>
        <w:ilvl w:val="1"/>
        <w:numId w:val="1"/>
      </w:numPr>
      <w:spacing w:before="280" w:after="280"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441D2E"/>
  </w:style>
  <w:style w:type="character" w:styleId="Enfasigrassetto">
    <w:name w:val="Strong"/>
    <w:uiPriority w:val="22"/>
    <w:qFormat/>
    <w:rsid w:val="00441D2E"/>
    <w:rPr>
      <w:b/>
      <w:bCs/>
    </w:rPr>
  </w:style>
  <w:style w:type="character" w:styleId="Collegamentoipertestuale">
    <w:name w:val="Hyperlink"/>
    <w:rsid w:val="00441D2E"/>
    <w:rPr>
      <w:color w:val="0000FF"/>
      <w:u w:val="single"/>
    </w:rPr>
  </w:style>
  <w:style w:type="paragraph" w:styleId="NormaleWeb">
    <w:name w:val="Normal (Web)"/>
    <w:basedOn w:val="Normale"/>
    <w:uiPriority w:val="99"/>
    <w:rsid w:val="00441D2E"/>
    <w:pPr>
      <w:spacing w:before="280" w:after="280" w:line="240" w:lineRule="auto"/>
    </w:pPr>
    <w:rPr>
      <w:rFonts w:ascii="Times New Roman" w:hAnsi="Times New Roman"/>
      <w:sz w:val="20"/>
      <w:szCs w:val="20"/>
    </w:rPr>
  </w:style>
  <w:style w:type="paragraph" w:styleId="Paragrafoelenco">
    <w:name w:val="List Paragraph"/>
    <w:basedOn w:val="Normale"/>
    <w:qFormat/>
    <w:rsid w:val="00441D2E"/>
    <w:pPr>
      <w:spacing w:after="0" w:line="240" w:lineRule="auto"/>
      <w:ind w:left="720"/>
    </w:pPr>
    <w:rPr>
      <w:rFonts w:ascii="Century Gothic" w:eastAsia="MS Mincho" w:hAnsi="Century Gothic"/>
      <w:sz w:val="28"/>
      <w:szCs w:val="28"/>
    </w:rPr>
  </w:style>
  <w:style w:type="paragraph" w:styleId="Corpotesto">
    <w:name w:val="Body Text"/>
    <w:basedOn w:val="Normale"/>
    <w:link w:val="CorpotestoCarattere"/>
    <w:rsid w:val="00CC4B87"/>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CC4B87"/>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rsid w:val="00936B04"/>
    <w:rPr>
      <w:rFonts w:ascii="Times New Roman" w:eastAsia="Calibri" w:hAnsi="Times New Roman" w:cs="Times New Roman"/>
      <w:b/>
      <w:bCs/>
      <w:sz w:val="36"/>
      <w:szCs w:val="36"/>
      <w:lang w:eastAsia="ar-SA"/>
    </w:rPr>
  </w:style>
  <w:style w:type="paragraph" w:styleId="Nessunaspaziatura">
    <w:name w:val="No Spacing"/>
    <w:uiPriority w:val="1"/>
    <w:qFormat/>
    <w:rsid w:val="00936B04"/>
    <w:pPr>
      <w:suppressAutoHyphens/>
      <w:spacing w:after="0" w:line="240" w:lineRule="auto"/>
    </w:pPr>
    <w:rPr>
      <w:rFonts w:ascii="Calibri" w:eastAsia="Calibri" w:hAnsi="Calibri" w:cs="Times New Roman"/>
      <w:lang w:eastAsia="ar-SA"/>
    </w:rPr>
  </w:style>
  <w:style w:type="character" w:styleId="Collegamentovisitato">
    <w:name w:val="FollowedHyperlink"/>
    <w:basedOn w:val="Carpredefinitoparagrafo"/>
    <w:uiPriority w:val="99"/>
    <w:semiHidden/>
    <w:unhideWhenUsed/>
    <w:rsid w:val="00936B04"/>
    <w:rPr>
      <w:color w:val="954F72" w:themeColor="followedHyperlink"/>
      <w:u w:val="single"/>
    </w:rPr>
  </w:style>
  <w:style w:type="character" w:customStyle="1" w:styleId="a6">
    <w:name w:val="a6"/>
    <w:basedOn w:val="Carpredefinitoparagrafo"/>
    <w:rsid w:val="002D213D"/>
  </w:style>
  <w:style w:type="paragraph" w:customStyle="1" w:styleId="textbody">
    <w:name w:val="textbody"/>
    <w:basedOn w:val="Normale"/>
    <w:rsid w:val="002D213D"/>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52564"/>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7299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istLabel1">
    <w:name w:val="ListLabel 1"/>
    <w:rsid w:val="00A15A3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4806">
      <w:bodyDiv w:val="1"/>
      <w:marLeft w:val="0"/>
      <w:marRight w:val="0"/>
      <w:marTop w:val="0"/>
      <w:marBottom w:val="0"/>
      <w:divBdr>
        <w:top w:val="none" w:sz="0" w:space="0" w:color="auto"/>
        <w:left w:val="none" w:sz="0" w:space="0" w:color="auto"/>
        <w:bottom w:val="none" w:sz="0" w:space="0" w:color="auto"/>
        <w:right w:val="none" w:sz="0" w:space="0" w:color="auto"/>
      </w:divBdr>
    </w:div>
    <w:div w:id="360670725">
      <w:bodyDiv w:val="1"/>
      <w:marLeft w:val="0"/>
      <w:marRight w:val="0"/>
      <w:marTop w:val="0"/>
      <w:marBottom w:val="0"/>
      <w:divBdr>
        <w:top w:val="none" w:sz="0" w:space="0" w:color="auto"/>
        <w:left w:val="none" w:sz="0" w:space="0" w:color="auto"/>
        <w:bottom w:val="none" w:sz="0" w:space="0" w:color="auto"/>
        <w:right w:val="none" w:sz="0" w:space="0" w:color="auto"/>
      </w:divBdr>
    </w:div>
    <w:div w:id="1129398921">
      <w:bodyDiv w:val="1"/>
      <w:marLeft w:val="0"/>
      <w:marRight w:val="0"/>
      <w:marTop w:val="0"/>
      <w:marBottom w:val="0"/>
      <w:divBdr>
        <w:top w:val="none" w:sz="0" w:space="0" w:color="auto"/>
        <w:left w:val="none" w:sz="0" w:space="0" w:color="auto"/>
        <w:bottom w:val="none" w:sz="0" w:space="0" w:color="auto"/>
        <w:right w:val="none" w:sz="0" w:space="0" w:color="auto"/>
      </w:divBdr>
    </w:div>
    <w:div w:id="1201356190">
      <w:bodyDiv w:val="1"/>
      <w:marLeft w:val="0"/>
      <w:marRight w:val="0"/>
      <w:marTop w:val="0"/>
      <w:marBottom w:val="0"/>
      <w:divBdr>
        <w:top w:val="none" w:sz="0" w:space="0" w:color="auto"/>
        <w:left w:val="none" w:sz="0" w:space="0" w:color="auto"/>
        <w:bottom w:val="none" w:sz="0" w:space="0" w:color="auto"/>
        <w:right w:val="none" w:sz="0" w:space="0" w:color="auto"/>
      </w:divBdr>
    </w:div>
    <w:div w:id="1400246015">
      <w:bodyDiv w:val="1"/>
      <w:marLeft w:val="0"/>
      <w:marRight w:val="0"/>
      <w:marTop w:val="0"/>
      <w:marBottom w:val="0"/>
      <w:divBdr>
        <w:top w:val="none" w:sz="0" w:space="0" w:color="auto"/>
        <w:left w:val="none" w:sz="0" w:space="0" w:color="auto"/>
        <w:bottom w:val="none" w:sz="0" w:space="0" w:color="auto"/>
        <w:right w:val="none" w:sz="0" w:space="0" w:color="auto"/>
      </w:divBdr>
    </w:div>
    <w:div w:id="14561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sciatourism.it/cosa-fare/castello-di-brescia/" TargetMode="External"/><Relationship Id="rId13" Type="http://schemas.openxmlformats.org/officeDocument/2006/relationships/hyperlink" Target="mailto:agora@studio-agora.it" TargetMode="External"/><Relationship Id="rId3" Type="http://schemas.openxmlformats.org/officeDocument/2006/relationships/settings" Target="settings.xml"/><Relationship Id="rId7" Type="http://schemas.openxmlformats.org/officeDocument/2006/relationships/hyperlink" Target="http://www.bresciatourism.it/cosa-fare/trekking-urbano-brescia-underground/" TargetMode="External"/><Relationship Id="rId12" Type="http://schemas.openxmlformats.org/officeDocument/2006/relationships/hyperlink" Target="http://www.visitbresc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resciatourism.it/cosa-fare/rocca-danfo/" TargetMode="External"/><Relationship Id="rId5" Type="http://schemas.openxmlformats.org/officeDocument/2006/relationships/hyperlink" Target="https://1drv.ms/f/s!Ajrvi1BjiR5tp3dwlMpd5K3QYvFW?e=tl6kRh" TargetMode="External"/><Relationship Id="rId15" Type="http://schemas.openxmlformats.org/officeDocument/2006/relationships/fontTable" Target="fontTable.xml"/><Relationship Id="rId10" Type="http://schemas.openxmlformats.org/officeDocument/2006/relationships/hyperlink" Target="http://www.bresciatourism.it/cosa-fare/rocca-danfo/" TargetMode="External"/><Relationship Id="rId4" Type="http://schemas.openxmlformats.org/officeDocument/2006/relationships/webSettings" Target="webSettings.xml"/><Relationship Id="rId9" Type="http://schemas.openxmlformats.org/officeDocument/2006/relationships/hyperlink" Target="http://www.bresciatourism.it/cosa-fare/visite-speleologiche-castello-di-brescia/" TargetMode="External"/><Relationship Id="rId14" Type="http://schemas.openxmlformats.org/officeDocument/2006/relationships/hyperlink" Target="http://www.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3</Pages>
  <Words>2272</Words>
  <Characters>12954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Studio Agorà</cp:lastModifiedBy>
  <cp:revision>59</cp:revision>
  <dcterms:created xsi:type="dcterms:W3CDTF">2020-06-22T08:47:00Z</dcterms:created>
  <dcterms:modified xsi:type="dcterms:W3CDTF">2023-06-19T10:24:00Z</dcterms:modified>
</cp:coreProperties>
</file>