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A9AEF" w14:textId="5EB16A74" w:rsidR="00E56C9C" w:rsidRPr="00A85AEF" w:rsidRDefault="00E56C9C" w:rsidP="00A85AEF">
      <w:pPr>
        <w:rPr>
          <w:rFonts w:ascii="Arial" w:eastAsia="Times New Roman" w:hAnsi="Arial" w:cs="Arial"/>
          <w:iCs/>
          <w:sz w:val="48"/>
          <w:szCs w:val="48"/>
          <w:vertAlign w:val="baseline"/>
        </w:rPr>
      </w:pPr>
      <w:r w:rsidRPr="00A85AEF">
        <w:rPr>
          <w:rFonts w:ascii="Arial" w:eastAsia="Times New Roman" w:hAnsi="Arial" w:cs="Arial"/>
          <w:iCs/>
          <w:sz w:val="48"/>
          <w:szCs w:val="48"/>
          <w:vertAlign w:val="baseline"/>
        </w:rPr>
        <w:t>Friuli Venezia Giulia</w:t>
      </w:r>
    </w:p>
    <w:p w14:paraId="1C7D2BD4" w14:textId="3C90987E" w:rsidR="00575463" w:rsidRPr="00A85AEF" w:rsidRDefault="00E56C9C" w:rsidP="00A85AEF">
      <w:pPr>
        <w:rPr>
          <w:rFonts w:ascii="Arial" w:eastAsia="Times New Roman" w:hAnsi="Arial" w:cs="Arial"/>
          <w:iCs/>
          <w:sz w:val="48"/>
          <w:szCs w:val="48"/>
          <w:vertAlign w:val="baseline"/>
        </w:rPr>
      </w:pPr>
      <w:r w:rsidRPr="00A85AEF">
        <w:rPr>
          <w:rFonts w:ascii="Arial" w:eastAsia="Times New Roman" w:hAnsi="Arial" w:cs="Arial"/>
          <w:iCs/>
          <w:sz w:val="48"/>
          <w:szCs w:val="48"/>
          <w:vertAlign w:val="baseline"/>
        </w:rPr>
        <w:t>La Nuova Cucina</w:t>
      </w:r>
    </w:p>
    <w:p w14:paraId="44F6E8DF" w14:textId="00BB2C4B" w:rsidR="00E56C9C" w:rsidRPr="00A85AEF" w:rsidRDefault="000F0B4F" w:rsidP="00A85AEF">
      <w:pPr>
        <w:rPr>
          <w:rFonts w:ascii="Arial" w:eastAsia="Times New Roman" w:hAnsi="Arial" w:cs="Arial"/>
          <w:iCs/>
          <w:sz w:val="48"/>
          <w:szCs w:val="48"/>
          <w:vertAlign w:val="baseline"/>
        </w:rPr>
      </w:pPr>
      <w:r>
        <w:rPr>
          <w:rFonts w:ascii="Arial" w:eastAsia="Times New Roman" w:hAnsi="Arial" w:cs="Arial"/>
          <w:iCs/>
          <w:sz w:val="48"/>
          <w:szCs w:val="48"/>
          <w:vertAlign w:val="baseline"/>
        </w:rPr>
        <w:t>Capitolo 3</w:t>
      </w:r>
    </w:p>
    <w:p w14:paraId="2BC5DF47" w14:textId="77777777" w:rsidR="00575463" w:rsidRDefault="00575463" w:rsidP="00A85AEF">
      <w:pPr>
        <w:jc w:val="both"/>
        <w:rPr>
          <w:rFonts w:ascii="Arial" w:hAnsi="Arial" w:cs="Arial"/>
          <w:b w:val="0"/>
          <w:sz w:val="32"/>
          <w:szCs w:val="32"/>
        </w:rPr>
      </w:pPr>
    </w:p>
    <w:p w14:paraId="568FE8F2" w14:textId="14093BE0" w:rsidR="00930F6D" w:rsidRDefault="004D47F3" w:rsidP="004D47F3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spellStart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Step</w:t>
      </w:r>
      <w:proofErr w:type="spellEnd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conclusivo per il 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lavoro di ricerca e sperimentazione di </w:t>
      </w:r>
      <w:r w:rsidR="006D180E" w:rsidRPr="00A53EAB">
        <w:rPr>
          <w:rFonts w:ascii="Arial" w:eastAsia="Times New Roman" w:hAnsi="Arial" w:cs="Arial"/>
          <w:sz w:val="24"/>
          <w:vertAlign w:val="baseline"/>
          <w:lang w:eastAsia="ar-SA"/>
        </w:rPr>
        <w:t>Friuli Venezia Giulia Via dei Sapori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="00D65E68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</w:t>
      </w:r>
      <w:r w:rsidR="000C6B1A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Consorzio</w:t>
      </w:r>
      <w:r w:rsidR="00D65E68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fra </w:t>
      </w:r>
      <w:r w:rsidR="00A212A2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21</w:t>
      </w:r>
      <w:r w:rsidR="00D65E68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top </w:t>
      </w:r>
      <w:proofErr w:type="spellStart"/>
      <w:r w:rsidR="00D65E68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restaurant</w:t>
      </w:r>
      <w:proofErr w:type="spellEnd"/>
      <w:r w:rsidR="00D65E68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del FVG affiancati da </w:t>
      </w:r>
      <w:r w:rsidR="00D65E68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4</w:t>
      </w:r>
      <w:r w:rsidR="00B043F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7</w:t>
      </w:r>
      <w:r w:rsidR="00D65E68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D65E68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partner fra vignaioli, distillatori e artigiani del gusto, 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che nel </w:t>
      </w:r>
      <w:r w:rsidR="00D65E68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2020</w:t>
      </w:r>
      <w:r w:rsidR="00265734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(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anniversario dei suoi 20 anni di attività</w:t>
      </w:r>
      <w:r w:rsidR="00265734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)</w:t>
      </w:r>
      <w:r w:rsidR="00D65E68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ha 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lanciato il progetto </w:t>
      </w:r>
      <w:r w:rsidR="006D180E" w:rsidRPr="00A53EAB">
        <w:rPr>
          <w:rFonts w:ascii="Arial" w:eastAsia="Times New Roman" w:hAnsi="Arial" w:cs="Arial"/>
          <w:sz w:val="24"/>
          <w:vertAlign w:val="baseline"/>
          <w:lang w:eastAsia="ar-SA"/>
        </w:rPr>
        <w:t>La Nuova Cucina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coinvolgendo </w:t>
      </w:r>
      <w:r w:rsidR="00265734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ristoranti emergenti della regione, </w:t>
      </w:r>
      <w:r w:rsidR="007C3D3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 </w:t>
      </w:r>
      <w:r w:rsidR="007254E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</w:t>
      </w:r>
      <w:r w:rsidR="007C3D3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uovi A</w:t>
      </w:r>
      <w:r w:rsidR="00265734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mici in cui il gruppo crede. </w:t>
      </w:r>
      <w:r w:rsidR="00413E46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</w:t>
      </w:r>
      <w:r w:rsidR="00265734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ensato per festeggiare in modo propositivo e visionario questo importante traguardo, </w:t>
      </w:r>
      <w:r w:rsidR="00413E46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progetto - </w:t>
      </w:r>
      <w:r w:rsidR="00265734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rticolato </w:t>
      </w:r>
      <w:r w:rsidR="00413E46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in 3 </w:t>
      </w:r>
      <w:r w:rsidR="00562136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capitoli</w:t>
      </w:r>
      <w:r w:rsidR="00413E46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4E7C2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-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413E46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è ora alla sua </w:t>
      </w:r>
      <w:r w:rsidR="00740B23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terza ed ultima</w:t>
      </w:r>
      <w:r w:rsidR="00413E46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fase, </w:t>
      </w:r>
      <w:r w:rsidR="006D180E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che culminerà </w:t>
      </w:r>
      <w:r w:rsidR="00A212A2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in</w:t>
      </w:r>
      <w:r w:rsidR="00A212A2" w:rsidRPr="00A53EAB">
        <w:rPr>
          <w:rFonts w:ascii="Arial" w:eastAsia="Times New Roman" w:hAnsi="Arial" w:cs="Arial"/>
          <w:b w:val="0"/>
          <w:color w:val="000000" w:themeColor="text1"/>
          <w:sz w:val="24"/>
          <w:vertAlign w:val="baseline"/>
          <w:lang w:eastAsia="ar-SA"/>
        </w:rPr>
        <w:t xml:space="preserve"> </w:t>
      </w:r>
      <w:r w:rsidR="00A212A2" w:rsidRPr="008E0698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>8</w:t>
      </w:r>
      <w:r w:rsidR="00731242" w:rsidRPr="008E0698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 xml:space="preserve"> </w:t>
      </w:r>
      <w:r w:rsidR="008E0698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>cene</w:t>
      </w:r>
      <w:r w:rsidR="00731242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in programma </w:t>
      </w:r>
      <w:r w:rsidR="004156D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in </w:t>
      </w:r>
      <w:r w:rsidR="004156DB" w:rsidRPr="008E0698">
        <w:rPr>
          <w:rFonts w:ascii="Arial" w:eastAsia="Times New Roman" w:hAnsi="Arial" w:cs="Arial"/>
          <w:sz w:val="24"/>
          <w:vertAlign w:val="baseline"/>
          <w:lang w:eastAsia="ar-SA"/>
        </w:rPr>
        <w:t>novembre</w:t>
      </w:r>
      <w:r w:rsidR="00387BE0">
        <w:rPr>
          <w:rFonts w:ascii="Arial" w:eastAsia="Times New Roman" w:hAnsi="Arial" w:cs="Arial"/>
          <w:sz w:val="24"/>
          <w:vertAlign w:val="baseline"/>
          <w:lang w:eastAsia="ar-SA"/>
        </w:rPr>
        <w:t xml:space="preserve"> e dicembre</w:t>
      </w:r>
      <w:r w:rsidR="004156D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</w:p>
    <w:p w14:paraId="32CB4602" w14:textId="7D9A1205" w:rsidR="004D47F3" w:rsidRPr="00A85AEF" w:rsidRDefault="00731242" w:rsidP="004D47F3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4D47F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“Concluso </w:t>
      </w:r>
      <w:r w:rsidR="0070755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questo percorso, ovviamente, </w:t>
      </w:r>
      <w:r w:rsidR="004D47F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non ci fermeremo</w:t>
      </w:r>
      <w:r w:rsidR="0070755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4E7C2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-</w:t>
      </w:r>
      <w:r w:rsidR="0070755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commenta </w:t>
      </w:r>
      <w:r w:rsidR="00707551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il presidente del consorzio Walter Filiputti</w:t>
      </w:r>
      <w:r w:rsidR="004E7C2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707551"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-</w:t>
      </w:r>
      <w:r w:rsidR="004D47F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ma </w:t>
      </w:r>
      <w:r w:rsidR="0070755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continueremo nel nostro impegno di valorizzazione dell</w:t>
      </w:r>
      <w:r w:rsidR="00D435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’eno</w:t>
      </w:r>
      <w:r w:rsidR="0070755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gastronomia del Friuli Venezia Giulia con nuovi progetti.</w:t>
      </w:r>
      <w:r w:rsidR="004E7C2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70755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Con La Nuova Cucina volevamo </w:t>
      </w:r>
      <w:r w:rsidR="00D435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coinvolgere anche </w:t>
      </w:r>
      <w:r w:rsidR="00930F6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interessanti e propositive </w:t>
      </w:r>
      <w:r w:rsidR="004E7C2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realtà </w:t>
      </w:r>
      <w:r w:rsidR="00D435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esterne al nostro gruppo: siamo s</w:t>
      </w:r>
      <w:r w:rsidR="004D47F3" w:rsidRPr="00CE7C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oddisfa</w:t>
      </w:r>
      <w:r w:rsidR="00D435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tti che la</w:t>
      </w:r>
      <w:r w:rsidR="004D47F3" w:rsidRPr="00CE7C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rete </w:t>
      </w:r>
      <w:r w:rsidR="00D435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che si è creata </w:t>
      </w:r>
      <w:r w:rsidR="004D47F3" w:rsidRPr="00CE7C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cont</w:t>
      </w:r>
      <w:r w:rsidR="00D435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</w:t>
      </w:r>
      <w:r w:rsidR="004D47F3" w:rsidRPr="00CE7C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ora </w:t>
      </w:r>
      <w:r w:rsidR="00D435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di </w:t>
      </w:r>
      <w:r w:rsidR="004D47F3" w:rsidRPr="00CE7C1A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 xml:space="preserve">76 </w:t>
      </w:r>
      <w:r w:rsidR="004D47F3" w:rsidRPr="00CE7C1A">
        <w:rPr>
          <w:rFonts w:ascii="Arial" w:eastAsia="Times New Roman" w:hAnsi="Arial" w:cs="Arial"/>
          <w:sz w:val="24"/>
          <w:vertAlign w:val="baseline"/>
          <w:lang w:eastAsia="ar-SA"/>
        </w:rPr>
        <w:t>soggetti</w:t>
      </w:r>
      <w:r w:rsidR="004D47F3" w:rsidRPr="00CE7C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4D47F3" w:rsidRPr="0076164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oltre alle istituzioni</w:t>
      </w:r>
      <w:r w:rsidR="004D47F3" w:rsidRPr="00C11C85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che ringraziamo per</w:t>
      </w:r>
      <w:r w:rsidR="004D47F3" w:rsidRPr="00CE7C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aver creduto e appoggiato il nostro progetto.”</w:t>
      </w:r>
      <w:r w:rsidR="004D47F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</w:p>
    <w:p w14:paraId="737CC694" w14:textId="77777777" w:rsidR="007B0448" w:rsidRPr="000F0B4F" w:rsidRDefault="007B0448" w:rsidP="002A7AF5">
      <w:pPr>
        <w:jc w:val="both"/>
        <w:rPr>
          <w:rFonts w:ascii="Arial" w:eastAsia="Times New Roman" w:hAnsi="Arial" w:cs="Arial"/>
          <w:b w:val="0"/>
          <w:sz w:val="24"/>
          <w:highlight w:val="yellow"/>
          <w:vertAlign w:val="baseline"/>
          <w:lang w:eastAsia="ar-SA"/>
        </w:rPr>
      </w:pPr>
    </w:p>
    <w:p w14:paraId="23D01D90" w14:textId="0A2BC955" w:rsidR="000A2762" w:rsidRDefault="000A2762" w:rsidP="002A7AF5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La sostenibilità in tavola</w:t>
      </w:r>
    </w:p>
    <w:p w14:paraId="4B444846" w14:textId="41F99DB4" w:rsidR="008E0698" w:rsidRPr="00605CA9" w:rsidRDefault="00413E46" w:rsidP="008E0698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53EAB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Dopo aver creato piatti d’avanguardia per le cene del Capitolo 1</w:t>
      </w:r>
      <w:r w:rsidR="000A276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e aver riletto la tradizione </w:t>
      </w:r>
      <w:r w:rsidR="008E069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in chiave contemporanea </w:t>
      </w:r>
      <w:r w:rsidR="000A276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nelle cene del Capitolo 2, </w:t>
      </w:r>
      <w:r w:rsidR="008E069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il focus è questa volta</w:t>
      </w:r>
      <w:r w:rsidR="000A2762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 </w:t>
      </w:r>
      <w:r w:rsidR="000A2762" w:rsidRPr="008E0698">
        <w:rPr>
          <w:rFonts w:ascii="Arial" w:eastAsia="Times New Roman" w:hAnsi="Arial" w:cs="Arial"/>
          <w:sz w:val="24"/>
          <w:vertAlign w:val="baseline"/>
          <w:lang w:eastAsia="ar-SA"/>
        </w:rPr>
        <w:t>la sostenibilità</w:t>
      </w:r>
      <w:r w:rsidR="000A2762" w:rsidRPr="008E069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un valore </w:t>
      </w:r>
      <w:r w:rsidR="004D47F3" w:rsidRPr="008E069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ormai imprescindibile anche</w:t>
      </w:r>
      <w:r w:rsidR="000A2762" w:rsidRPr="008E069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in tavola</w:t>
      </w:r>
      <w:r w:rsidR="008E069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  <w:r w:rsidR="00F40D1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Gl</w:t>
      </w:r>
      <w:r w:rsidR="00F40D1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 chef proporranno ricette che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considerano il tema della sostenibilità</w:t>
      </w:r>
      <w:r w:rsidR="00F40D1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da poliedrici punti di vista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="00F40D1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dando segnali concreti dei principi applicati</w:t>
      </w:r>
      <w:r w:rsidR="00F40D1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.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Esistono </w:t>
      </w:r>
      <w:r w:rsidR="00F40D1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infatti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infiniti modi per </w:t>
      </w:r>
      <w:r w:rsidR="004E437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preparare ricette sostenibili. C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'è chi ha pensato al minimo impatto ambientale riguardo</w:t>
      </w:r>
      <w:r w:rsidR="00F40D1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ai costi energetici di cottura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utilizzando </w:t>
      </w:r>
      <w:r w:rsidR="00930F6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tecniche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appropriate</w:t>
      </w:r>
      <w:r w:rsidR="0057799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e ricorrendo a </w:t>
      </w:r>
      <w:r w:rsidR="004E437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preparazioni a freddo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quali la macerazione,</w:t>
      </w:r>
      <w:r w:rsidR="0057799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la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fermentazione, </w:t>
      </w:r>
      <w:r w:rsidR="0057799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l’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essiccazione, l'infusione e la marinatura.  </w:t>
      </w:r>
      <w:r w:rsidR="0057799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Altri si sono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soffermati</w:t>
      </w:r>
      <w:r w:rsidR="0057799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sull’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acquisto consapevole delle materie prime, rivolgendosi alle filiere del territorio. Altri </w:t>
      </w:r>
      <w:r w:rsidR="0057799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ancora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hanno </w:t>
      </w:r>
      <w:r w:rsidR="0057799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puntato su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 recupero </w:t>
      </w:r>
      <w:r w:rsidR="004E437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e utilizzo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di parti o rimanenze </w:t>
      </w:r>
      <w:r w:rsidR="005746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proveni</w:t>
      </w:r>
      <w:r w:rsidR="00930F6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enti dalla lavorazione dei vari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prodotti, riducendo </w:t>
      </w:r>
      <w:r w:rsidR="005746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quindi </w:t>
      </w:r>
      <w:r w:rsidR="008E069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al minimo gli scarti alimentari.</w:t>
      </w:r>
    </w:p>
    <w:p w14:paraId="15959381" w14:textId="77777777" w:rsidR="008E0698" w:rsidRPr="00605CA9" w:rsidRDefault="008E0698" w:rsidP="008E0698">
      <w:pPr>
        <w:rPr>
          <w:rFonts w:eastAsia="Times New Roman"/>
          <w:b w:val="0"/>
          <w:sz w:val="24"/>
          <w:vertAlign w:val="baseline"/>
        </w:rPr>
      </w:pPr>
    </w:p>
    <w:p w14:paraId="71ACEC64" w14:textId="2244474F" w:rsidR="008E37E1" w:rsidRPr="004A73B9" w:rsidRDefault="00DE1F39" w:rsidP="00A85AEF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8 serate, 24 chef</w:t>
      </w:r>
    </w:p>
    <w:p w14:paraId="4832F7FA" w14:textId="20EAC70D" w:rsidR="008E37E1" w:rsidRPr="00E33C26" w:rsidRDefault="008E37E1" w:rsidP="00A85AEF">
      <w:pPr>
        <w:jc w:val="both"/>
        <w:rPr>
          <w:rFonts w:ascii="Arial" w:eastAsia="Times New Roman" w:hAnsi="Arial" w:cs="Arial"/>
          <w:b w:val="0"/>
          <w:color w:val="000000" w:themeColor="text1"/>
          <w:sz w:val="24"/>
          <w:vertAlign w:val="baseline"/>
          <w:lang w:eastAsia="ar-SA"/>
        </w:rPr>
      </w:pPr>
      <w:r w:rsidRPr="004E7C2E">
        <w:rPr>
          <w:rFonts w:ascii="Arial" w:eastAsia="Times New Roman" w:hAnsi="Arial" w:cs="Arial"/>
          <w:sz w:val="24"/>
          <w:vertAlign w:val="baseline"/>
          <w:lang w:eastAsia="ar-SA"/>
        </w:rPr>
        <w:t>La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824021">
        <w:rPr>
          <w:rFonts w:ascii="Arial" w:eastAsia="Times New Roman" w:hAnsi="Arial" w:cs="Arial"/>
          <w:sz w:val="24"/>
          <w:vertAlign w:val="baseline"/>
          <w:lang w:eastAsia="ar-SA"/>
        </w:rPr>
        <w:t>Nuova Cucina Capitolo 3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si articolerà in </w:t>
      </w:r>
      <w:r w:rsidR="00824021">
        <w:rPr>
          <w:rFonts w:ascii="Arial" w:eastAsia="Times New Roman" w:hAnsi="Arial" w:cs="Arial"/>
          <w:sz w:val="24"/>
          <w:vertAlign w:val="baseline"/>
          <w:lang w:eastAsia="ar-SA"/>
        </w:rPr>
        <w:t>8</w:t>
      </w:r>
      <w:r w:rsidRPr="000C6B1A">
        <w:rPr>
          <w:rFonts w:ascii="Arial" w:eastAsia="Times New Roman" w:hAnsi="Arial" w:cs="Arial"/>
          <w:sz w:val="24"/>
          <w:vertAlign w:val="baseline"/>
          <w:lang w:eastAsia="ar-SA"/>
        </w:rPr>
        <w:t xml:space="preserve"> serate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che s</w:t>
      </w:r>
      <w:r w:rsidR="000C6B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 svolgeranno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in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altrettanti locali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associati a</w:t>
      </w:r>
      <w:r w:rsidR="000C6B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Fri</w:t>
      </w:r>
      <w:r w:rsidR="00B124C5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u</w:t>
      </w:r>
      <w:r w:rsidR="004E437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li Venezia Giuli Via dei Sapori </w:t>
      </w:r>
      <w:r w:rsidR="004E437A" w:rsidRPr="004E437A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>il martedì e il giovedì</w:t>
      </w:r>
      <w:r w:rsidR="004E437A">
        <w:rPr>
          <w:rFonts w:ascii="Arial" w:eastAsia="Times New Roman" w:hAnsi="Arial" w:cs="Arial"/>
          <w:b w:val="0"/>
          <w:color w:val="000000" w:themeColor="text1"/>
          <w:sz w:val="24"/>
          <w:vertAlign w:val="baseline"/>
          <w:lang w:eastAsia="ar-SA"/>
        </w:rPr>
        <w:t xml:space="preserve">, </w:t>
      </w:r>
      <w:r w:rsidR="00387BE0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>dall’8 novembre all’1 dicembre</w:t>
      </w:r>
      <w:r w:rsidR="00E33C26" w:rsidRPr="00E33C26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>.</w:t>
      </w:r>
      <w:r w:rsidR="001E5C98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 xml:space="preserve"> </w:t>
      </w:r>
    </w:p>
    <w:p w14:paraId="1D9B8F86" w14:textId="16FEE69A" w:rsidR="000B124B" w:rsidRDefault="008E37E1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Protagonisti saranno </w:t>
      </w:r>
      <w:r w:rsidR="00824021" w:rsidRPr="00630A63">
        <w:rPr>
          <w:rFonts w:ascii="Arial" w:eastAsia="Times New Roman" w:hAnsi="Arial" w:cs="Arial"/>
          <w:sz w:val="24"/>
          <w:vertAlign w:val="baseline"/>
          <w:lang w:eastAsia="ar-SA"/>
        </w:rPr>
        <w:t>3</w:t>
      </w:r>
      <w:r w:rsidRPr="00630A63">
        <w:rPr>
          <w:rFonts w:ascii="Arial" w:eastAsia="Times New Roman" w:hAnsi="Arial" w:cs="Arial"/>
          <w:sz w:val="24"/>
          <w:vertAlign w:val="baseline"/>
          <w:lang w:eastAsia="ar-SA"/>
        </w:rPr>
        <w:t xml:space="preserve"> chef </w:t>
      </w:r>
      <w:r w:rsidR="0097021C" w:rsidRPr="00630A63">
        <w:rPr>
          <w:rFonts w:ascii="Arial" w:eastAsia="Times New Roman" w:hAnsi="Arial" w:cs="Arial"/>
          <w:sz w:val="24"/>
          <w:vertAlign w:val="baseline"/>
          <w:lang w:eastAsia="ar-SA"/>
        </w:rPr>
        <w:t xml:space="preserve">(due del </w:t>
      </w:r>
      <w:r w:rsidR="000C6B1A" w:rsidRPr="00630A63">
        <w:rPr>
          <w:rFonts w:ascii="Arial" w:eastAsia="Times New Roman" w:hAnsi="Arial" w:cs="Arial"/>
          <w:sz w:val="24"/>
          <w:vertAlign w:val="baseline"/>
          <w:lang w:eastAsia="ar-SA"/>
        </w:rPr>
        <w:t>Consorzio</w:t>
      </w:r>
      <w:r w:rsidR="0097021C" w:rsidRPr="00630A63">
        <w:rPr>
          <w:rFonts w:ascii="Arial" w:eastAsia="Times New Roman" w:hAnsi="Arial" w:cs="Arial"/>
          <w:sz w:val="24"/>
          <w:vertAlign w:val="baseline"/>
          <w:lang w:eastAsia="ar-SA"/>
        </w:rPr>
        <w:t xml:space="preserve"> e </w:t>
      </w:r>
      <w:r w:rsidR="00824021" w:rsidRPr="00630A63">
        <w:rPr>
          <w:rFonts w:ascii="Arial" w:eastAsia="Times New Roman" w:hAnsi="Arial" w:cs="Arial"/>
          <w:sz w:val="24"/>
          <w:vertAlign w:val="baseline"/>
          <w:lang w:eastAsia="ar-SA"/>
        </w:rPr>
        <w:t>uno di un ristorante amico</w:t>
      </w:r>
      <w:r w:rsidR="0097021C" w:rsidRPr="00630A63">
        <w:rPr>
          <w:rFonts w:ascii="Arial" w:eastAsia="Times New Roman" w:hAnsi="Arial" w:cs="Arial"/>
          <w:sz w:val="24"/>
          <w:vertAlign w:val="baseline"/>
          <w:lang w:eastAsia="ar-SA"/>
        </w:rPr>
        <w:t>)</w:t>
      </w:r>
      <w:r w:rsidR="0097021C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="00E830DD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97021C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che </w:t>
      </w:r>
      <w:r w:rsidR="00C22C81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confrontandosi e lavorando insieme, </w:t>
      </w:r>
      <w:r w:rsidR="00DE1F3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proporranno ai partecipanti </w:t>
      </w:r>
      <w:r w:rsidR="00DE1F39" w:rsidRPr="00DE1F39">
        <w:rPr>
          <w:rFonts w:ascii="Arial" w:eastAsia="Times New Roman" w:hAnsi="Arial" w:cs="Arial"/>
          <w:sz w:val="24"/>
          <w:vertAlign w:val="baseline"/>
          <w:lang w:eastAsia="ar-SA"/>
        </w:rPr>
        <w:t>un’esperienza culinaria assolutamente inedi</w:t>
      </w:r>
      <w:r w:rsidR="00DE1F39">
        <w:rPr>
          <w:rFonts w:ascii="Arial" w:eastAsia="Times New Roman" w:hAnsi="Arial" w:cs="Arial"/>
          <w:sz w:val="24"/>
          <w:vertAlign w:val="baseline"/>
          <w:lang w:eastAsia="ar-SA"/>
        </w:rPr>
        <w:t>ta</w:t>
      </w:r>
      <w:r w:rsidR="000B124B">
        <w:rPr>
          <w:rFonts w:ascii="Arial" w:eastAsia="Times New Roman" w:hAnsi="Arial" w:cs="Arial"/>
          <w:sz w:val="24"/>
          <w:vertAlign w:val="baseline"/>
          <w:lang w:eastAsia="ar-SA"/>
        </w:rPr>
        <w:t>, con ricette pensate appositamente per l’occasione</w:t>
      </w:r>
      <w:r w:rsidR="0097021C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  <w:r w:rsidR="00C22C81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DE1F3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</w:t>
      </w:r>
      <w:r w:rsidR="00C22C81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mportante </w:t>
      </w:r>
      <w:r w:rsidR="00DE1F3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menu, </w:t>
      </w:r>
      <w:r w:rsidR="00C22C81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di </w:t>
      </w:r>
      <w:r w:rsidR="00E33C26" w:rsidRPr="00E33C26">
        <w:rPr>
          <w:rFonts w:ascii="Arial" w:eastAsia="Times New Roman" w:hAnsi="Arial" w:cs="Arial"/>
          <w:color w:val="000000" w:themeColor="text1"/>
          <w:sz w:val="24"/>
          <w:vertAlign w:val="baseline"/>
          <w:lang w:eastAsia="ar-SA"/>
        </w:rPr>
        <w:t>5</w:t>
      </w:r>
      <w:r w:rsidR="00C22C81" w:rsidRPr="00E33C26">
        <w:rPr>
          <w:rFonts w:ascii="Arial" w:eastAsia="Times New Roman" w:hAnsi="Arial" w:cs="Arial"/>
          <w:color w:val="FF0000"/>
          <w:sz w:val="24"/>
          <w:vertAlign w:val="baseline"/>
          <w:lang w:eastAsia="ar-SA"/>
        </w:rPr>
        <w:t xml:space="preserve"> </w:t>
      </w:r>
      <w:r w:rsidR="00C22C81" w:rsidRPr="00E33C26">
        <w:rPr>
          <w:rFonts w:ascii="Arial" w:eastAsia="Times New Roman" w:hAnsi="Arial" w:cs="Arial"/>
          <w:sz w:val="24"/>
          <w:vertAlign w:val="baseline"/>
          <w:lang w:eastAsia="ar-SA"/>
        </w:rPr>
        <w:t>portate</w:t>
      </w:r>
      <w:r w:rsidR="00C22C81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che prenderà i</w:t>
      </w:r>
      <w:r w:rsidR="0003501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</w:t>
      </w:r>
      <w:r w:rsidR="00C22C81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via con</w:t>
      </w:r>
      <w:r w:rsidR="0097021C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CC2559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uno speciale benvenuto della cucina </w:t>
      </w:r>
      <w:r w:rsidR="00A212A2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creato</w:t>
      </w:r>
      <w:r w:rsidR="00A212A2" w:rsidRPr="00E33C26">
        <w:rPr>
          <w:rFonts w:ascii="Arial" w:eastAsia="Times New Roman" w:hAnsi="Arial" w:cs="Arial"/>
          <w:b w:val="0"/>
          <w:color w:val="000000" w:themeColor="text1"/>
          <w:sz w:val="24"/>
          <w:vertAlign w:val="baseline"/>
          <w:lang w:eastAsia="ar-SA"/>
        </w:rPr>
        <w:t xml:space="preserve"> </w:t>
      </w:r>
      <w:r w:rsidR="00A212A2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 </w:t>
      </w:r>
      <w:r w:rsidR="00630A63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sei</w:t>
      </w:r>
      <w:r w:rsidR="00CC2559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mani</w:t>
      </w:r>
      <w:r w:rsidR="00C22C81" w:rsidRPr="00630A63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="00C22C81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 </w:t>
      </w:r>
      <w:r w:rsidR="0097021C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cui segu</w:t>
      </w:r>
      <w:r w:rsidR="001E5C9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</w:t>
      </w:r>
      <w:r w:rsidR="00DE1F3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ranno</w:t>
      </w:r>
      <w:r w:rsidR="0097021C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E33C26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un antipasto, un primo, un secondo e un dolce</w:t>
      </w:r>
      <w:r w:rsid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. </w:t>
      </w:r>
    </w:p>
    <w:p w14:paraId="10F8B80C" w14:textId="07EB7726" w:rsidR="0097021C" w:rsidRPr="000F0B4F" w:rsidRDefault="00E33C26" w:rsidP="00A85AEF">
      <w:pPr>
        <w:jc w:val="both"/>
        <w:rPr>
          <w:rFonts w:ascii="Arial" w:eastAsia="Times New Roman" w:hAnsi="Arial" w:cs="Arial"/>
          <w:b w:val="0"/>
          <w:sz w:val="24"/>
          <w:highlight w:val="yellow"/>
          <w:vertAlign w:val="baseline"/>
          <w:lang w:eastAsia="ar-SA"/>
        </w:rPr>
      </w:pP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tutto sarà arricchito da raffinate squisitezze dei partner del progetto: dalla selezione dei </w:t>
      </w:r>
      <w:r w:rsidRPr="001E5C98">
        <w:rPr>
          <w:rFonts w:ascii="Arial" w:eastAsia="Times New Roman" w:hAnsi="Arial" w:cs="Arial"/>
          <w:sz w:val="24"/>
          <w:vertAlign w:val="baseline"/>
          <w:lang w:eastAsia="ar-SA"/>
        </w:rPr>
        <w:t>vini in abbinamento</w:t>
      </w:r>
      <w:r w:rsidRPr="00C11C85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ai </w:t>
      </w:r>
      <w:r w:rsidRPr="00E67444">
        <w:rPr>
          <w:rFonts w:ascii="Arial" w:eastAsia="Times New Roman" w:hAnsi="Arial" w:cs="Arial"/>
          <w:sz w:val="24"/>
          <w:vertAlign w:val="baseline"/>
          <w:lang w:eastAsia="ar-SA"/>
        </w:rPr>
        <w:t>distillati</w:t>
      </w: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che accompagneranno i </w:t>
      </w:r>
      <w:r w:rsidRPr="00E67444">
        <w:rPr>
          <w:rFonts w:ascii="Arial" w:eastAsia="Times New Roman" w:hAnsi="Arial" w:cs="Arial"/>
          <w:sz w:val="24"/>
          <w:vertAlign w:val="baseline"/>
          <w:lang w:eastAsia="ar-SA"/>
        </w:rPr>
        <w:t>dessert</w:t>
      </w: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creati non solo dagli chef dei ristora</w:t>
      </w:r>
      <w:r w:rsidR="00C11C85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nti</w:t>
      </w: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ma anche da maestri pasticceri e cioccolatai </w:t>
      </w:r>
      <w:r w:rsidR="00E6744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del gruppo</w:t>
      </w: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  <w:r w:rsidR="00D008E2" w:rsidRPr="000F0B4F">
        <w:rPr>
          <w:rFonts w:ascii="Arial" w:eastAsia="Times New Roman" w:hAnsi="Arial" w:cs="Arial"/>
          <w:b w:val="0"/>
          <w:sz w:val="24"/>
          <w:highlight w:val="yellow"/>
          <w:vertAlign w:val="baseline"/>
          <w:lang w:eastAsia="ar-SA"/>
        </w:rPr>
        <w:t xml:space="preserve"> </w:t>
      </w:r>
    </w:p>
    <w:p w14:paraId="46922F4E" w14:textId="77777777" w:rsidR="00C11C85" w:rsidRDefault="00661F7A" w:rsidP="00DD530E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La </w:t>
      </w:r>
      <w:r w:rsidRPr="00E33C26">
        <w:rPr>
          <w:rFonts w:ascii="Arial" w:eastAsia="Times New Roman" w:hAnsi="Arial" w:cs="Arial"/>
          <w:sz w:val="24"/>
          <w:vertAlign w:val="baseline"/>
          <w:lang w:eastAsia="ar-SA"/>
        </w:rPr>
        <w:t>prenotazione alle cene è obbligatoria</w:t>
      </w: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e va fatta direttamente ai ristoranti.</w:t>
      </w:r>
    </w:p>
    <w:p w14:paraId="4DCA51F9" w14:textId="7CBD26FC" w:rsidR="00E33C26" w:rsidRPr="00E33C26" w:rsidRDefault="00661F7A" w:rsidP="00DD530E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costo è il medesimo per tutte, </w:t>
      </w:r>
      <w:r w:rsidR="0023192F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80,00 €.</w:t>
      </w:r>
      <w:r w:rsidR="00DD530E" w:rsidRPr="00E33C2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</w:p>
    <w:p w14:paraId="197EF8FD" w14:textId="394BF760" w:rsidR="00DD530E" w:rsidRPr="003C069E" w:rsidRDefault="000E0A91" w:rsidP="00DD530E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605CA9">
        <w:rPr>
          <w:rFonts w:ascii="Arial" w:eastAsia="Times New Roman" w:hAnsi="Arial" w:cs="Arial"/>
          <w:sz w:val="24"/>
          <w:vertAlign w:val="baseline"/>
          <w:lang w:eastAsia="ar-SA"/>
        </w:rPr>
        <w:t>I menu e t</w:t>
      </w:r>
      <w:r w:rsidR="00DD530E" w:rsidRPr="00605CA9">
        <w:rPr>
          <w:rFonts w:ascii="Arial" w:eastAsia="Times New Roman" w:hAnsi="Arial" w:cs="Arial"/>
          <w:sz w:val="24"/>
          <w:vertAlign w:val="baseline"/>
          <w:lang w:eastAsia="ar-SA"/>
        </w:rPr>
        <w:t>utte le</w:t>
      </w:r>
      <w:r w:rsidR="00DD530E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DD530E" w:rsidRPr="00605CA9">
        <w:rPr>
          <w:rFonts w:ascii="Arial" w:eastAsia="Times New Roman" w:hAnsi="Arial" w:cs="Arial"/>
          <w:sz w:val="24"/>
          <w:vertAlign w:val="baseline"/>
          <w:lang w:eastAsia="ar-SA"/>
        </w:rPr>
        <w:t xml:space="preserve">informazioni </w:t>
      </w:r>
      <w:r w:rsidR="003C069E">
        <w:rPr>
          <w:rFonts w:ascii="Arial" w:eastAsia="Times New Roman" w:hAnsi="Arial" w:cs="Arial"/>
          <w:sz w:val="24"/>
          <w:vertAlign w:val="baseline"/>
          <w:lang w:eastAsia="ar-SA"/>
        </w:rPr>
        <w:t>si trovano su</w:t>
      </w:r>
      <w:r w:rsidR="00DD530E" w:rsidRPr="00605CA9">
        <w:rPr>
          <w:rFonts w:ascii="Arial" w:eastAsia="Times New Roman" w:hAnsi="Arial" w:cs="Arial"/>
          <w:sz w:val="24"/>
          <w:vertAlign w:val="baseline"/>
          <w:lang w:eastAsia="ar-SA"/>
        </w:rPr>
        <w:t xml:space="preserve"> </w:t>
      </w:r>
      <w:hyperlink r:id="rId8" w:history="1">
        <w:r w:rsidR="00DD530E" w:rsidRPr="00605CA9">
          <w:rPr>
            <w:rFonts w:ascii="Arial" w:eastAsia="Times New Roman" w:hAnsi="Arial" w:cs="Arial"/>
            <w:sz w:val="24"/>
            <w:u w:val="single"/>
            <w:vertAlign w:val="baseline"/>
            <w:lang w:eastAsia="ar-SA"/>
          </w:rPr>
          <w:t>www.fvg-lanuovacucina.it</w:t>
        </w:r>
      </w:hyperlink>
      <w:r w:rsidR="00F55A68" w:rsidRPr="00605CA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dove</w:t>
      </w:r>
      <w:r w:rsidR="00ED701F" w:rsidRPr="00605CA9">
        <w:rPr>
          <w:rFonts w:ascii="Arial" w:eastAsia="Times New Roman" w:hAnsi="Arial" w:cs="Arial"/>
          <w:sz w:val="24"/>
          <w:vertAlign w:val="baseline"/>
          <w:lang w:eastAsia="ar-SA"/>
        </w:rPr>
        <w:t xml:space="preserve"> </w:t>
      </w:r>
      <w:r w:rsidR="003C069E" w:rsidRPr="003C069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vengono presentati </w:t>
      </w:r>
      <w:r w:rsidR="00ED701F" w:rsidRPr="003C069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tutti gli attori della Nuova Cucina.</w:t>
      </w:r>
    </w:p>
    <w:p w14:paraId="1FC7A33F" w14:textId="77777777" w:rsidR="00594019" w:rsidRPr="000F0B4F" w:rsidRDefault="00594019" w:rsidP="00A85AEF">
      <w:pPr>
        <w:jc w:val="both"/>
        <w:rPr>
          <w:rFonts w:ascii="Arial" w:eastAsia="Times New Roman" w:hAnsi="Arial" w:cs="Arial"/>
          <w:b w:val="0"/>
          <w:sz w:val="24"/>
          <w:highlight w:val="yellow"/>
          <w:vertAlign w:val="baseline"/>
          <w:lang w:eastAsia="ar-SA"/>
        </w:rPr>
      </w:pPr>
    </w:p>
    <w:p w14:paraId="39FA8296" w14:textId="557E5C24" w:rsidR="00E56C9C" w:rsidRPr="00D26A90" w:rsidRDefault="00E56C9C" w:rsidP="00A85AEF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D26A90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Il calendario</w:t>
      </w:r>
      <w:r w:rsidRPr="00D26A90">
        <w:rPr>
          <w:rFonts w:ascii="Arial" w:eastAsia="Times New Roman" w:hAnsi="Arial" w:cs="Arial"/>
          <w:color w:val="FF0000"/>
          <w:sz w:val="24"/>
          <w:vertAlign w:val="baseline"/>
          <w:lang w:eastAsia="ar-SA"/>
        </w:rPr>
        <w:t xml:space="preserve"> </w:t>
      </w:r>
      <w:r w:rsidRPr="00D26A90">
        <w:rPr>
          <w:rFonts w:ascii="Arial" w:eastAsia="Times New Roman" w:hAnsi="Arial" w:cs="Arial"/>
          <w:color w:val="FF0000"/>
          <w:sz w:val="24"/>
          <w:u w:val="single"/>
          <w:vertAlign w:val="baseline"/>
          <w:lang w:eastAsia="ar-SA"/>
        </w:rPr>
        <w:t xml:space="preserve"> </w:t>
      </w:r>
    </w:p>
    <w:p w14:paraId="665C3983" w14:textId="77777777" w:rsidR="00D26A90" w:rsidRDefault="00D26A90" w:rsidP="00A85AEF">
      <w:pPr>
        <w:jc w:val="both"/>
        <w:rPr>
          <w:rFonts w:ascii="Arial" w:eastAsia="Times New Roman" w:hAnsi="Arial" w:cs="Arial"/>
          <w:sz w:val="24"/>
          <w:highlight w:val="yellow"/>
          <w:u w:val="single"/>
          <w:vertAlign w:val="baseline"/>
          <w:lang w:eastAsia="ar-SA"/>
        </w:rPr>
      </w:pPr>
    </w:p>
    <w:p w14:paraId="5BA21A5C" w14:textId="77777777" w:rsidR="00D10D3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8 novembre </w:t>
      </w:r>
      <w:r w:rsidR="00D10D36">
        <w:rPr>
          <w:rFonts w:ascii="Arial" w:hAnsi="Arial" w:cs="Arial"/>
          <w:b/>
          <w:sz w:val="24"/>
          <w:bdr w:val="none" w:sz="0" w:space="0" w:color="auto" w:frame="1"/>
        </w:rPr>
        <w:t xml:space="preserve">- 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Ai Fiori (Trieste) </w:t>
      </w:r>
    </w:p>
    <w:p w14:paraId="4AA47955" w14:textId="74DA1D80" w:rsidR="00E33C26" w:rsidRPr="00D10D36" w:rsidRDefault="00E33C26" w:rsidP="00E33C26">
      <w:pPr>
        <w:pStyle w:val="Paragrafoelenco"/>
        <w:ind w:left="0"/>
        <w:rPr>
          <w:rFonts w:ascii="Arial" w:hAnsi="Arial" w:cs="Arial"/>
          <w:sz w:val="24"/>
          <w:bdr w:val="none" w:sz="0" w:space="0" w:color="auto" w:frame="1"/>
        </w:rPr>
      </w:pPr>
      <w:proofErr w:type="gramStart"/>
      <w:r w:rsidRPr="00D10D36">
        <w:rPr>
          <w:rFonts w:ascii="Arial" w:hAnsi="Arial" w:cs="Arial"/>
          <w:sz w:val="24"/>
          <w:bdr w:val="none" w:sz="0" w:space="0" w:color="auto" w:frame="1"/>
        </w:rPr>
        <w:t>assieme</w:t>
      </w:r>
      <w:proofErr w:type="gram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agli chef dei ristoranti: Enoteca di Buttrio, Alla Luna</w:t>
      </w:r>
    </w:p>
    <w:p w14:paraId="0E8C0AE4" w14:textId="77777777" w:rsidR="00E33C26" w:rsidRPr="00E33C2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6EAAAEC9" w14:textId="2FED09DC" w:rsidR="00D10D3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10 novembre </w:t>
      </w:r>
      <w:r w:rsidR="00D10D36">
        <w:rPr>
          <w:rFonts w:ascii="Arial" w:hAnsi="Arial" w:cs="Arial"/>
          <w:b/>
          <w:sz w:val="24"/>
          <w:bdr w:val="none" w:sz="0" w:space="0" w:color="auto" w:frame="1"/>
        </w:rPr>
        <w:t xml:space="preserve">- 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Da Nando (Mortegliano) </w:t>
      </w:r>
    </w:p>
    <w:p w14:paraId="360CDAA3" w14:textId="25003574" w:rsidR="00E33C26" w:rsidRPr="00D10D36" w:rsidRDefault="00E33C26" w:rsidP="00E33C26">
      <w:pPr>
        <w:pStyle w:val="Paragrafoelenco"/>
        <w:ind w:left="0"/>
        <w:rPr>
          <w:rFonts w:ascii="Arial" w:hAnsi="Arial" w:cs="Arial"/>
          <w:sz w:val="24"/>
          <w:bdr w:val="none" w:sz="0" w:space="0" w:color="auto" w:frame="1"/>
        </w:rPr>
      </w:pPr>
      <w:proofErr w:type="gramStart"/>
      <w:r w:rsidRPr="00D10D36">
        <w:rPr>
          <w:rFonts w:ascii="Arial" w:hAnsi="Arial" w:cs="Arial"/>
          <w:sz w:val="24"/>
          <w:bdr w:val="none" w:sz="0" w:space="0" w:color="auto" w:frame="1"/>
        </w:rPr>
        <w:t>assieme</w:t>
      </w:r>
      <w:proofErr w:type="gram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agli chef dei ristoranti: </w:t>
      </w:r>
      <w:proofErr w:type="spellStart"/>
      <w:r w:rsidRPr="00D10D36">
        <w:rPr>
          <w:rFonts w:ascii="Arial" w:hAnsi="Arial" w:cs="Arial"/>
          <w:sz w:val="24"/>
          <w:bdr w:val="none" w:sz="0" w:space="0" w:color="auto" w:frame="1"/>
        </w:rPr>
        <w:t>Lokanda</w:t>
      </w:r>
      <w:proofErr w:type="spell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</w:t>
      </w:r>
      <w:proofErr w:type="spellStart"/>
      <w:r w:rsidRPr="00D10D36">
        <w:rPr>
          <w:rFonts w:ascii="Arial" w:hAnsi="Arial" w:cs="Arial"/>
          <w:sz w:val="24"/>
          <w:bdr w:val="none" w:sz="0" w:space="0" w:color="auto" w:frame="1"/>
        </w:rPr>
        <w:t>Devetak</w:t>
      </w:r>
      <w:proofErr w:type="spellEnd"/>
      <w:r w:rsidRPr="00D10D36">
        <w:rPr>
          <w:rFonts w:ascii="Arial" w:hAnsi="Arial" w:cs="Arial"/>
          <w:sz w:val="24"/>
          <w:bdr w:val="none" w:sz="0" w:space="0" w:color="auto" w:frame="1"/>
        </w:rPr>
        <w:t>, Da Alvise</w:t>
      </w:r>
    </w:p>
    <w:p w14:paraId="262C73E3" w14:textId="77777777" w:rsidR="00E33C26" w:rsidRPr="00E33C2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6040BDD0" w14:textId="77777777" w:rsidR="00D10D3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15 novembre </w:t>
      </w:r>
      <w:r w:rsidR="00D10D36">
        <w:rPr>
          <w:rFonts w:ascii="Arial" w:hAnsi="Arial" w:cs="Arial"/>
          <w:b/>
          <w:sz w:val="24"/>
          <w:bdr w:val="none" w:sz="0" w:space="0" w:color="auto" w:frame="1"/>
        </w:rPr>
        <w:t xml:space="preserve">- 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Vitello d’Oro (Udine) </w:t>
      </w:r>
    </w:p>
    <w:p w14:paraId="5E96EAE2" w14:textId="2EBEAC3B" w:rsidR="00E33C26" w:rsidRPr="00D10D36" w:rsidRDefault="00E33C26" w:rsidP="00E33C26">
      <w:pPr>
        <w:pStyle w:val="Paragrafoelenco"/>
        <w:ind w:left="0"/>
        <w:rPr>
          <w:rFonts w:ascii="Arial" w:hAnsi="Arial" w:cs="Arial"/>
          <w:sz w:val="24"/>
          <w:bdr w:val="none" w:sz="0" w:space="0" w:color="auto" w:frame="1"/>
        </w:rPr>
      </w:pPr>
      <w:proofErr w:type="gramStart"/>
      <w:r w:rsidRPr="00D10D36">
        <w:rPr>
          <w:rFonts w:ascii="Arial" w:hAnsi="Arial" w:cs="Arial"/>
          <w:sz w:val="24"/>
          <w:bdr w:val="none" w:sz="0" w:space="0" w:color="auto" w:frame="1"/>
        </w:rPr>
        <w:t>assieme</w:t>
      </w:r>
      <w:proofErr w:type="gram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agli chef dei ristoranti: AB Osteria Contemporanea, </w:t>
      </w:r>
      <w:proofErr w:type="spellStart"/>
      <w:r w:rsidRPr="00D10D36">
        <w:rPr>
          <w:rFonts w:ascii="Arial" w:hAnsi="Arial" w:cs="Arial"/>
          <w:sz w:val="24"/>
          <w:bdr w:val="none" w:sz="0" w:space="0" w:color="auto" w:frame="1"/>
        </w:rPr>
        <w:t>Barcaneta</w:t>
      </w:r>
      <w:proofErr w:type="spellEnd"/>
    </w:p>
    <w:p w14:paraId="5EBDB8AB" w14:textId="77777777" w:rsidR="00E33C26" w:rsidRPr="00E33C2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6B6705BB" w14:textId="77777777" w:rsidR="00D10D3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17 novembre </w:t>
      </w:r>
      <w:r w:rsidR="00D10D36">
        <w:rPr>
          <w:rFonts w:ascii="Arial" w:hAnsi="Arial" w:cs="Arial"/>
          <w:b/>
          <w:sz w:val="24"/>
          <w:bdr w:val="none" w:sz="0" w:space="0" w:color="auto" w:frame="1"/>
        </w:rPr>
        <w:t xml:space="preserve">- 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Al Paradiso (Paradiso di Pocenia) </w:t>
      </w:r>
    </w:p>
    <w:p w14:paraId="6BA6E840" w14:textId="6A53BC29" w:rsidR="00E33C26" w:rsidRPr="00D10D36" w:rsidRDefault="00E33C26" w:rsidP="00E33C26">
      <w:pPr>
        <w:pStyle w:val="Paragrafoelenco"/>
        <w:ind w:left="0"/>
        <w:rPr>
          <w:rFonts w:ascii="Arial" w:hAnsi="Arial" w:cs="Arial"/>
          <w:sz w:val="24"/>
          <w:bdr w:val="none" w:sz="0" w:space="0" w:color="auto" w:frame="1"/>
        </w:rPr>
      </w:pPr>
      <w:proofErr w:type="gramStart"/>
      <w:r w:rsidRPr="00D10D36">
        <w:rPr>
          <w:rFonts w:ascii="Arial" w:hAnsi="Arial" w:cs="Arial"/>
          <w:sz w:val="24"/>
          <w:bdr w:val="none" w:sz="0" w:space="0" w:color="auto" w:frame="1"/>
        </w:rPr>
        <w:t>assieme</w:t>
      </w:r>
      <w:proofErr w:type="gram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agli chef dei ristoranti: Al Gallo, Valeria 1904</w:t>
      </w:r>
    </w:p>
    <w:p w14:paraId="7D28CE4A" w14:textId="77777777" w:rsidR="00E33C26" w:rsidRPr="00E33C2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2AB2682E" w14:textId="77777777" w:rsidR="00D10D3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22 novembre </w:t>
      </w:r>
      <w:r w:rsidR="00D10D36">
        <w:rPr>
          <w:rFonts w:ascii="Arial" w:hAnsi="Arial" w:cs="Arial"/>
          <w:b/>
          <w:sz w:val="24"/>
          <w:bdr w:val="none" w:sz="0" w:space="0" w:color="auto" w:frame="1"/>
        </w:rPr>
        <w:t xml:space="preserve">- 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La Torre (Spilimbergo) </w:t>
      </w:r>
    </w:p>
    <w:p w14:paraId="1E79A9CF" w14:textId="19537AA4" w:rsidR="00E33C26" w:rsidRPr="00D10D36" w:rsidRDefault="00E33C26" w:rsidP="00E33C26">
      <w:pPr>
        <w:pStyle w:val="Paragrafoelenco"/>
        <w:ind w:left="0"/>
        <w:rPr>
          <w:rFonts w:ascii="Arial" w:hAnsi="Arial" w:cs="Arial"/>
          <w:sz w:val="24"/>
          <w:bdr w:val="none" w:sz="0" w:space="0" w:color="auto" w:frame="1"/>
        </w:rPr>
      </w:pPr>
      <w:proofErr w:type="gramStart"/>
      <w:r w:rsidRPr="00D10D36">
        <w:rPr>
          <w:rFonts w:ascii="Arial" w:hAnsi="Arial" w:cs="Arial"/>
          <w:sz w:val="24"/>
          <w:bdr w:val="none" w:sz="0" w:space="0" w:color="auto" w:frame="1"/>
        </w:rPr>
        <w:t>assieme</w:t>
      </w:r>
      <w:proofErr w:type="gram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agli chef dei ristoranti: Costantini, 1883 Restaurant &amp; Rooms</w:t>
      </w:r>
    </w:p>
    <w:p w14:paraId="3C742E16" w14:textId="77777777" w:rsidR="00E33C26" w:rsidRPr="00E33C2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0BBE341E" w14:textId="77777777" w:rsidR="00D10D3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  <w:r w:rsidRPr="00E33C26">
        <w:rPr>
          <w:rFonts w:ascii="Arial" w:hAnsi="Arial" w:cs="Arial"/>
          <w:b/>
          <w:sz w:val="24"/>
          <w:bdr w:val="none" w:sz="0" w:space="0" w:color="auto" w:frame="1"/>
        </w:rPr>
        <w:t>24 novembre</w:t>
      </w:r>
      <w:r w:rsidR="00D10D36">
        <w:rPr>
          <w:rFonts w:ascii="Arial" w:hAnsi="Arial" w:cs="Arial"/>
          <w:b/>
          <w:sz w:val="24"/>
          <w:bdr w:val="none" w:sz="0" w:space="0" w:color="auto" w:frame="1"/>
        </w:rPr>
        <w:t xml:space="preserve"> - 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Costantini (Collalto di Tarcento) </w:t>
      </w:r>
    </w:p>
    <w:p w14:paraId="623828C2" w14:textId="1AE21F25" w:rsidR="00E33C26" w:rsidRPr="00D10D36" w:rsidRDefault="00E33C26" w:rsidP="00E33C26">
      <w:pPr>
        <w:pStyle w:val="Paragrafoelenco"/>
        <w:ind w:left="0"/>
        <w:rPr>
          <w:rFonts w:ascii="Arial" w:hAnsi="Arial" w:cs="Arial"/>
          <w:sz w:val="24"/>
          <w:bdr w:val="none" w:sz="0" w:space="0" w:color="auto" w:frame="1"/>
        </w:rPr>
      </w:pPr>
      <w:proofErr w:type="gramStart"/>
      <w:r w:rsidRPr="00D10D36">
        <w:rPr>
          <w:rFonts w:ascii="Arial" w:hAnsi="Arial" w:cs="Arial"/>
          <w:sz w:val="24"/>
          <w:bdr w:val="none" w:sz="0" w:space="0" w:color="auto" w:frame="1"/>
        </w:rPr>
        <w:t>assieme</w:t>
      </w:r>
      <w:proofErr w:type="gram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agli chef dei ristoranti: Caffetteria Torinese, Tre Merli</w:t>
      </w:r>
    </w:p>
    <w:p w14:paraId="1F809463" w14:textId="77777777" w:rsidR="00E33C26" w:rsidRPr="00E33C2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71135359" w14:textId="77777777" w:rsidR="00D10D36" w:rsidRDefault="00E33C26" w:rsidP="00E33C26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29 novembre </w:t>
      </w:r>
      <w:r w:rsidR="00D10D36">
        <w:rPr>
          <w:rFonts w:ascii="Arial" w:hAnsi="Arial" w:cs="Arial"/>
          <w:b/>
          <w:sz w:val="24"/>
          <w:bdr w:val="none" w:sz="0" w:space="0" w:color="auto" w:frame="1"/>
        </w:rPr>
        <w:t xml:space="preserve">- 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Al Ponte (Gradisca d’Isonzo) </w:t>
      </w:r>
    </w:p>
    <w:p w14:paraId="22B7B6AD" w14:textId="0D7160FD" w:rsidR="00E33C26" w:rsidRPr="00D10D36" w:rsidRDefault="00E33C26" w:rsidP="00E33C26">
      <w:pPr>
        <w:pStyle w:val="Paragrafoelenco"/>
        <w:ind w:left="0"/>
        <w:rPr>
          <w:rFonts w:ascii="Arial" w:hAnsi="Arial" w:cs="Arial"/>
          <w:sz w:val="24"/>
          <w:bdr w:val="none" w:sz="0" w:space="0" w:color="auto" w:frame="1"/>
        </w:rPr>
      </w:pPr>
      <w:proofErr w:type="gramStart"/>
      <w:r w:rsidRPr="00D10D36">
        <w:rPr>
          <w:rFonts w:ascii="Arial" w:hAnsi="Arial" w:cs="Arial"/>
          <w:sz w:val="24"/>
          <w:bdr w:val="none" w:sz="0" w:space="0" w:color="auto" w:frame="1"/>
        </w:rPr>
        <w:t>assieme</w:t>
      </w:r>
      <w:proofErr w:type="gram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agli chef dei ristoranti: Carnia, Il </w:t>
      </w:r>
      <w:proofErr w:type="spellStart"/>
      <w:r w:rsidRPr="00D10D36">
        <w:rPr>
          <w:rFonts w:ascii="Arial" w:hAnsi="Arial" w:cs="Arial"/>
          <w:sz w:val="24"/>
          <w:bdr w:val="none" w:sz="0" w:space="0" w:color="auto" w:frame="1"/>
        </w:rPr>
        <w:t>Piron</w:t>
      </w:r>
      <w:proofErr w:type="spellEnd"/>
      <w:r w:rsidRPr="00D10D36">
        <w:rPr>
          <w:rFonts w:ascii="Arial" w:hAnsi="Arial" w:cs="Arial"/>
          <w:sz w:val="24"/>
          <w:bdr w:val="none" w:sz="0" w:space="0" w:color="auto" w:frame="1"/>
        </w:rPr>
        <w:t xml:space="preserve"> dal Re</w:t>
      </w:r>
    </w:p>
    <w:p w14:paraId="4B16E45B" w14:textId="77777777" w:rsidR="00E33C26" w:rsidRDefault="00E33C26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50A59FC6" w14:textId="2FFCE5D0" w:rsidR="00387BE0" w:rsidRDefault="00387BE0" w:rsidP="00387BE0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bdr w:val="none" w:sz="0" w:space="0" w:color="auto" w:frame="1"/>
        </w:rPr>
        <w:t>1 dicembre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sz w:val="24"/>
          <w:bdr w:val="none" w:sz="0" w:space="0" w:color="auto" w:frame="1"/>
        </w:rPr>
        <w:t xml:space="preserve">- </w:t>
      </w:r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Al </w:t>
      </w:r>
      <w:proofErr w:type="spellStart"/>
      <w:r w:rsidRPr="00E33C26">
        <w:rPr>
          <w:rFonts w:ascii="Arial" w:hAnsi="Arial" w:cs="Arial"/>
          <w:b/>
          <w:sz w:val="24"/>
          <w:bdr w:val="none" w:sz="0" w:space="0" w:color="auto" w:frame="1"/>
        </w:rPr>
        <w:t>Grop</w:t>
      </w:r>
      <w:proofErr w:type="spellEnd"/>
      <w:r w:rsidRPr="00E33C26">
        <w:rPr>
          <w:rFonts w:ascii="Arial" w:hAnsi="Arial" w:cs="Arial"/>
          <w:b/>
          <w:sz w:val="24"/>
          <w:bdr w:val="none" w:sz="0" w:space="0" w:color="auto" w:frame="1"/>
        </w:rPr>
        <w:t xml:space="preserve"> (Tavagnacco) </w:t>
      </w:r>
    </w:p>
    <w:p w14:paraId="7CEF55CE" w14:textId="77777777" w:rsidR="00387BE0" w:rsidRPr="00E33C26" w:rsidRDefault="00387BE0" w:rsidP="00387BE0">
      <w:pPr>
        <w:pStyle w:val="Paragrafoelenco"/>
        <w:ind w:left="0"/>
        <w:rPr>
          <w:rFonts w:ascii="Arial" w:hAnsi="Arial" w:cs="Arial"/>
          <w:sz w:val="24"/>
          <w:bdr w:val="none" w:sz="0" w:space="0" w:color="auto" w:frame="1"/>
        </w:rPr>
      </w:pPr>
      <w:proofErr w:type="gramStart"/>
      <w:r w:rsidRPr="00E33C26">
        <w:rPr>
          <w:rFonts w:ascii="Arial" w:hAnsi="Arial" w:cs="Arial"/>
          <w:sz w:val="24"/>
          <w:bdr w:val="none" w:sz="0" w:space="0" w:color="auto" w:frame="1"/>
        </w:rPr>
        <w:t>assieme</w:t>
      </w:r>
      <w:proofErr w:type="gramEnd"/>
      <w:r w:rsidRPr="00E33C26">
        <w:rPr>
          <w:rFonts w:ascii="Arial" w:hAnsi="Arial" w:cs="Arial"/>
          <w:sz w:val="24"/>
          <w:bdr w:val="none" w:sz="0" w:space="0" w:color="auto" w:frame="1"/>
        </w:rPr>
        <w:t xml:space="preserve"> agli chef dei ristoranti: San Michele, Casa Valcellina</w:t>
      </w:r>
    </w:p>
    <w:p w14:paraId="6F46B1D0" w14:textId="77777777" w:rsidR="00A002FB" w:rsidRDefault="00A002FB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75A7097F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2424434D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1E36A5AF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317EF3B5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6E582504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4691087C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44FF449A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0FF7B3B2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2CB56EC9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4767D48F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75524CFC" w14:textId="77777777" w:rsidR="00C41328" w:rsidRDefault="00C41328" w:rsidP="00C67D6B">
      <w:pPr>
        <w:pStyle w:val="Paragrafoelenco"/>
        <w:ind w:left="0"/>
        <w:rPr>
          <w:rFonts w:ascii="Arial" w:hAnsi="Arial" w:cs="Arial"/>
          <w:b/>
          <w:sz w:val="24"/>
          <w:bdr w:val="none" w:sz="0" w:space="0" w:color="auto" w:frame="1"/>
        </w:rPr>
      </w:pPr>
    </w:p>
    <w:p w14:paraId="60F54C40" w14:textId="77777777" w:rsidR="00C41328" w:rsidRDefault="00C41328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72CE07C2" w14:textId="77777777" w:rsidR="007366C0" w:rsidRDefault="007366C0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650C9F66" w14:textId="77777777" w:rsidR="007366C0" w:rsidRDefault="007366C0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304C0B0F" w14:textId="77777777" w:rsidR="007366C0" w:rsidRDefault="007366C0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705113B7" w14:textId="77777777" w:rsidR="007366C0" w:rsidRDefault="007366C0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716E4871" w14:textId="77777777" w:rsidR="007366C0" w:rsidRDefault="007366C0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2EDE05B9" w14:textId="77777777" w:rsidR="007366C0" w:rsidRDefault="007366C0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  <w:bookmarkStart w:id="0" w:name="_GoBack"/>
      <w:bookmarkEnd w:id="0"/>
    </w:p>
    <w:p w14:paraId="3D7B2E6F" w14:textId="77777777" w:rsidR="00C41328" w:rsidRDefault="00C41328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39B1237A" w14:textId="77777777" w:rsidR="00C41328" w:rsidRDefault="00C41328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00D8661D" w14:textId="77777777" w:rsidR="004A73B9" w:rsidRDefault="000E0A91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4A73B9">
        <w:rPr>
          <w:rFonts w:ascii="Arial" w:eastAsia="Times New Roman" w:hAnsi="Arial" w:cs="Arial"/>
          <w:sz w:val="24"/>
          <w:vertAlign w:val="baseline"/>
          <w:lang w:eastAsia="ar-SA"/>
        </w:rPr>
        <w:lastRenderedPageBreak/>
        <w:t>LA RETE D</w:t>
      </w:r>
      <w:r w:rsidR="004A73B9" w:rsidRPr="004A73B9">
        <w:rPr>
          <w:rFonts w:ascii="Arial" w:eastAsia="Times New Roman" w:hAnsi="Arial" w:cs="Arial"/>
          <w:sz w:val="24"/>
          <w:vertAlign w:val="baseline"/>
          <w:lang w:eastAsia="ar-SA"/>
        </w:rPr>
        <w:t xml:space="preserve">I </w:t>
      </w:r>
    </w:p>
    <w:p w14:paraId="4CB92008" w14:textId="1EF214FB" w:rsidR="000E0A91" w:rsidRPr="004A73B9" w:rsidRDefault="004A73B9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4A73B9">
        <w:rPr>
          <w:rFonts w:ascii="Arial" w:eastAsia="Times New Roman" w:hAnsi="Arial" w:cs="Arial"/>
          <w:sz w:val="24"/>
          <w:vertAlign w:val="baseline"/>
          <w:lang w:eastAsia="ar-SA"/>
        </w:rPr>
        <w:t>FRIULI VENEZIA GIULIA.</w:t>
      </w:r>
      <w:r>
        <w:rPr>
          <w:rFonts w:ascii="Arial" w:eastAsia="Times New Roman" w:hAnsi="Arial" w:cs="Arial"/>
          <w:sz w:val="24"/>
          <w:vertAlign w:val="baseline"/>
          <w:lang w:eastAsia="ar-SA"/>
        </w:rPr>
        <w:t xml:space="preserve"> LA </w:t>
      </w:r>
      <w:r w:rsidR="000E0A91" w:rsidRPr="004A73B9">
        <w:rPr>
          <w:rFonts w:ascii="Arial" w:eastAsia="Times New Roman" w:hAnsi="Arial" w:cs="Arial"/>
          <w:sz w:val="24"/>
          <w:vertAlign w:val="baseline"/>
          <w:lang w:eastAsia="ar-SA"/>
        </w:rPr>
        <w:t>NUOVA CUCINA</w:t>
      </w:r>
      <w:r w:rsidRPr="004A73B9">
        <w:rPr>
          <w:rFonts w:ascii="Arial" w:eastAsia="Times New Roman" w:hAnsi="Arial" w:cs="Arial"/>
          <w:sz w:val="24"/>
          <w:vertAlign w:val="baseline"/>
          <w:lang w:eastAsia="ar-SA"/>
        </w:rPr>
        <w:t xml:space="preserve"> </w:t>
      </w:r>
      <w:r w:rsidR="000F0B4F">
        <w:rPr>
          <w:rFonts w:ascii="Arial" w:eastAsia="Times New Roman" w:hAnsi="Arial" w:cs="Arial"/>
          <w:sz w:val="24"/>
          <w:vertAlign w:val="baseline"/>
          <w:lang w:eastAsia="ar-SA"/>
        </w:rPr>
        <w:t>-  CAPITOLO 3</w:t>
      </w:r>
    </w:p>
    <w:p w14:paraId="24DF6CEA" w14:textId="0AB3BFB5" w:rsidR="00E56C9C" w:rsidRDefault="00E56C9C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06B17477" w14:textId="77777777" w:rsidR="00A212A2" w:rsidRPr="00A212A2" w:rsidRDefault="00A212A2" w:rsidP="00A212A2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A212A2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Ristoratori di Friuli Venezia Giulia Via dei Sapori </w:t>
      </w:r>
    </w:p>
    <w:p w14:paraId="60CDB685" w14:textId="77777777" w:rsidR="00A212A2" w:rsidRPr="003668C7" w:rsidRDefault="00A212A2" w:rsidP="00A212A2">
      <w:pPr>
        <w:jc w:val="both"/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</w:pP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AB Osteria Contemporanea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Lavariano di Mortegliano,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Ai Fiori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Trieste,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Al Gallo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Pordenone,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 xml:space="preserve">Al </w:t>
      </w:r>
      <w:proofErr w:type="spellStart"/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Grop</w:t>
      </w:r>
      <w:proofErr w:type="spellEnd"/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Tavagnacco,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Al Paradiso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Pocenia,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Al Ponte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Gradisca D’Isonzo, </w:t>
      </w:r>
      <w:r w:rsidRPr="003668C7">
        <w:rPr>
          <w:rFonts w:ascii="Arial" w:eastAsia="Times New Roman" w:hAnsi="Arial" w:cs="Arial"/>
          <w:sz w:val="24"/>
          <w:vertAlign w:val="baseline"/>
        </w:rPr>
        <w:t>All’</w:t>
      </w:r>
      <w:proofErr w:type="spellStart"/>
      <w:r w:rsidRPr="003668C7">
        <w:rPr>
          <w:rFonts w:ascii="Arial" w:eastAsia="Times New Roman" w:hAnsi="Arial" w:cs="Arial"/>
          <w:sz w:val="24"/>
          <w:vertAlign w:val="baseline"/>
        </w:rPr>
        <w:t>Androna</w:t>
      </w:r>
      <w:proofErr w:type="spellEnd"/>
      <w:r w:rsidRPr="003668C7">
        <w:rPr>
          <w:rFonts w:ascii="Arial" w:eastAsia="Times New Roman" w:hAnsi="Arial" w:cs="Arial"/>
          <w:sz w:val="24"/>
          <w:vertAlign w:val="baseline"/>
        </w:rPr>
        <w:t xml:space="preserve"> </w:t>
      </w:r>
      <w:r w:rsidRPr="003668C7">
        <w:rPr>
          <w:rFonts w:ascii="Arial" w:eastAsia="Times New Roman" w:hAnsi="Arial" w:cs="Arial"/>
          <w:b w:val="0"/>
          <w:sz w:val="24"/>
          <w:vertAlign w:val="baseline"/>
        </w:rPr>
        <w:t xml:space="preserve">di Grado,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Caffetteria Torinese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Palmanova,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Campiello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San Giovanni Al Natisone,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Carnia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Venzone, </w:t>
      </w:r>
      <w:r w:rsidRPr="003668C7">
        <w:rPr>
          <w:rFonts w:ascii="Arial" w:eastAsia="Times New Roman" w:hAnsi="Arial" w:cs="Arial"/>
          <w:sz w:val="24"/>
          <w:vertAlign w:val="baseline"/>
        </w:rPr>
        <w:t>Costantini</w:t>
      </w:r>
      <w:r w:rsidRPr="003668C7">
        <w:rPr>
          <w:rFonts w:ascii="Arial" w:eastAsia="Times New Roman" w:hAnsi="Arial" w:cs="Arial"/>
          <w:b w:val="0"/>
          <w:sz w:val="24"/>
          <w:vertAlign w:val="baseline"/>
        </w:rPr>
        <w:t xml:space="preserve"> di 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Collalto di Tarcento,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Da Nando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Mortegliano,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Da Toni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Gradiscutta di Varmo,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Enoteca di Buttrio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La Subida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Cormòns,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La Taverna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Colloredo Monte Albano,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La Torre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Spilimbergo, </w:t>
      </w:r>
      <w:proofErr w:type="spellStart"/>
      <w:r w:rsidRPr="003668C7">
        <w:rPr>
          <w:rFonts w:ascii="Arial" w:eastAsia="Times New Roman" w:hAnsi="Arial" w:cs="Arial"/>
          <w:sz w:val="24"/>
          <w:vertAlign w:val="baseline"/>
        </w:rPr>
        <w:t>Lokanda</w:t>
      </w:r>
      <w:proofErr w:type="spellEnd"/>
      <w:r w:rsidRPr="003668C7">
        <w:rPr>
          <w:rFonts w:ascii="Arial" w:eastAsia="Times New Roman" w:hAnsi="Arial" w:cs="Arial"/>
          <w:sz w:val="24"/>
          <w:vertAlign w:val="baseline"/>
        </w:rPr>
        <w:t xml:space="preserve"> </w:t>
      </w:r>
      <w:proofErr w:type="spellStart"/>
      <w:r w:rsidRPr="003668C7">
        <w:rPr>
          <w:rFonts w:ascii="Arial" w:eastAsia="Times New Roman" w:hAnsi="Arial" w:cs="Arial"/>
          <w:sz w:val="24"/>
          <w:vertAlign w:val="baseline"/>
        </w:rPr>
        <w:t>Devetak</w:t>
      </w:r>
      <w:proofErr w:type="spellEnd"/>
      <w:r w:rsidRPr="003668C7">
        <w:rPr>
          <w:rFonts w:ascii="Arial" w:eastAsia="Times New Roman" w:hAnsi="Arial" w:cs="Arial"/>
          <w:b w:val="0"/>
          <w:sz w:val="24"/>
          <w:vertAlign w:val="baseline"/>
        </w:rPr>
        <w:t xml:space="preserve"> di </w:t>
      </w:r>
      <w:r w:rsidRPr="003668C7">
        <w:rPr>
          <w:rFonts w:ascii="Arial" w:eastAsia="Times New Roman" w:hAnsi="Arial" w:cs="Arial"/>
          <w:b w:val="0"/>
          <w:bCs/>
          <w:sz w:val="24"/>
          <w:vertAlign w:val="baseline"/>
        </w:rPr>
        <w:t xml:space="preserve">Savogna d’Isonzo, </w:t>
      </w:r>
      <w:proofErr w:type="spellStart"/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Mondschein</w:t>
      </w:r>
      <w:proofErr w:type="spellEnd"/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Sappada,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San Michele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Fagagna, </w:t>
      </w:r>
      <w:r w:rsidRPr="003668C7">
        <w:rPr>
          <w:rFonts w:ascii="Arial" w:eastAsia="Times New Roman" w:hAnsi="Arial" w:cs="Arial"/>
          <w:bCs/>
          <w:color w:val="000000"/>
          <w:sz w:val="24"/>
          <w:vertAlign w:val="baseline"/>
        </w:rPr>
        <w:t>Vitello d’Oro</w:t>
      </w:r>
      <w:r w:rsidRPr="003668C7">
        <w:rPr>
          <w:rFonts w:ascii="Arial" w:eastAsia="Times New Roman" w:hAnsi="Arial" w:cs="Arial"/>
          <w:b w:val="0"/>
          <w:bCs/>
          <w:color w:val="000000"/>
          <w:sz w:val="24"/>
          <w:vertAlign w:val="baseline"/>
        </w:rPr>
        <w:t xml:space="preserve"> di Udine.</w:t>
      </w:r>
    </w:p>
    <w:p w14:paraId="4EDFFC7C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highlight w:val="yellow"/>
          <w:vertAlign w:val="baseline"/>
          <w:lang w:eastAsia="ar-SA"/>
        </w:rPr>
      </w:pPr>
    </w:p>
    <w:p w14:paraId="6E5B0DB2" w14:textId="220F3BD6" w:rsidR="00A212A2" w:rsidRPr="00A53EAB" w:rsidRDefault="00A53EAB" w:rsidP="00A212A2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Nuovi Amici </w:t>
      </w:r>
    </w:p>
    <w:p w14:paraId="1943BF7D" w14:textId="77777777" w:rsidR="00A53EAB" w:rsidRPr="00B6403E" w:rsidRDefault="00A53EAB" w:rsidP="00A53EAB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>1883 Restaurant &amp; Rooms</w:t>
      </w:r>
      <w:r w:rsidRPr="00B640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Cervignano del Friuli, </w:t>
      </w:r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>Alla Luna</w:t>
      </w:r>
      <w:r w:rsidRPr="00B640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 Gorizia, </w:t>
      </w:r>
      <w:proofErr w:type="spellStart"/>
      <w:r w:rsidRPr="00350C1D">
        <w:rPr>
          <w:rFonts w:ascii="Arial" w:eastAsia="Times New Roman" w:hAnsi="Arial" w:cs="Arial"/>
          <w:sz w:val="24"/>
          <w:vertAlign w:val="baseline"/>
          <w:lang w:eastAsia="ar-SA"/>
        </w:rPr>
        <w:t>Barcaneta</w:t>
      </w:r>
      <w:proofErr w:type="spellEnd"/>
      <w:r w:rsidRPr="00B640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Marano Lagunare, </w:t>
      </w:r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 xml:space="preserve">Casa Valcellina </w:t>
      </w:r>
      <w:r w:rsidRPr="00B640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di Montereale Valcellina, </w:t>
      </w:r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>Da Alvise</w:t>
      </w:r>
      <w:r w:rsidRPr="00B640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 Sutrio,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>Valeria 1904</w:t>
      </w:r>
      <w:r w:rsidRPr="00B640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Trieste, </w:t>
      </w:r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 xml:space="preserve">Il </w:t>
      </w:r>
      <w:proofErr w:type="spellStart"/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>Piron</w:t>
      </w:r>
      <w:proofErr w:type="spellEnd"/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 xml:space="preserve"> Dal Re</w:t>
      </w:r>
      <w:r w:rsidRPr="00B640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Codroipo, </w:t>
      </w:r>
      <w:r w:rsidRPr="00B6403E">
        <w:rPr>
          <w:rFonts w:ascii="Arial" w:eastAsia="Times New Roman" w:hAnsi="Arial" w:cs="Arial"/>
          <w:sz w:val="24"/>
          <w:vertAlign w:val="baseline"/>
          <w:lang w:eastAsia="ar-SA"/>
        </w:rPr>
        <w:t xml:space="preserve">Tre Merli </w:t>
      </w:r>
      <w:r w:rsidRPr="00B640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di Trieste.</w:t>
      </w:r>
    </w:p>
    <w:p w14:paraId="3158A253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highlight w:val="yellow"/>
          <w:vertAlign w:val="baseline"/>
          <w:lang w:eastAsia="ar-SA"/>
        </w:rPr>
      </w:pPr>
    </w:p>
    <w:p w14:paraId="30581681" w14:textId="77777777" w:rsidR="00A212A2" w:rsidRPr="00A212A2" w:rsidRDefault="00A212A2" w:rsidP="00A212A2">
      <w:pPr>
        <w:jc w:val="both"/>
        <w:rPr>
          <w:rFonts w:ascii="Arial" w:eastAsia="Times New Roman" w:hAnsi="Arial" w:cs="Arial"/>
          <w:i/>
          <w:sz w:val="24"/>
          <w:vertAlign w:val="baseline"/>
          <w:lang w:eastAsia="ar-SA"/>
        </w:rPr>
      </w:pPr>
      <w:r w:rsidRPr="00A212A2">
        <w:rPr>
          <w:rFonts w:ascii="Arial" w:eastAsia="Times New Roman" w:hAnsi="Arial" w:cs="Arial"/>
          <w:i/>
          <w:sz w:val="24"/>
          <w:vertAlign w:val="baseline"/>
          <w:lang w:eastAsia="ar-SA"/>
        </w:rPr>
        <w:t>Al percorso gastronomico dei ristoranti si affiancano anche vignaioli e distillerie, eccellenze nel settore agroalimentare e artigiani del gusto: insieme, il gruppo è il portabandiera di quanto di meglio offre a tavola il Friuli Venezia Giulia.</w:t>
      </w:r>
    </w:p>
    <w:p w14:paraId="3E643039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highlight w:val="yellow"/>
          <w:vertAlign w:val="baseline"/>
          <w:lang w:eastAsia="ar-SA"/>
        </w:rPr>
      </w:pPr>
    </w:p>
    <w:p w14:paraId="249AE0FC" w14:textId="77777777" w:rsidR="00A212A2" w:rsidRPr="00A212A2" w:rsidRDefault="00A212A2" w:rsidP="00A212A2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A212A2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21 vignaioli e 1 distillatore </w:t>
      </w:r>
    </w:p>
    <w:p w14:paraId="64B5FB10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Albino Armani, Castello di Spessa, Dario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Coos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Di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Lenardo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Edi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Keber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Ermacora, Eugenio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Collavini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Forchir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Jermann, Livio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Felluga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Livon, Marco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Felluga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Russiz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Superiore, Nero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Magis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Petrussa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Picech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Princic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Gradis’ciutta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Ronco delle Betulle, Sirch,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Venica&amp;Venica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Vistorta,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Zidarich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Nonino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Distillatori. </w:t>
      </w:r>
    </w:p>
    <w:p w14:paraId="346D74A6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6620C3FE" w14:textId="77777777" w:rsidR="00A212A2" w:rsidRPr="00A212A2" w:rsidRDefault="00A212A2" w:rsidP="00A212A2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A212A2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18 artigiani del gusto con produzioni di eccellenza </w:t>
      </w:r>
    </w:p>
    <w:p w14:paraId="120BD040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Consorzio per la Tutela del Formaggio Montasio, l’Aceto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Sirk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; le confetture e i salumi dell’azienda agricola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Devetak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Sara; il prosciutto crudo di San Daniele di DOK Dall’Ava; le golosità a base di trota di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FriulTrota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San Daniele; i salumi d’oca e i prodotti di Jolanda de Colò di Palmanova; i formaggi e i prodotti della Latteria di Cividale; le farine e il baccalà del Mulino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Zoratto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Codroipo; i tartufi di Muzzana Amatori Tartufi; il pregiato pesce della vallicoltura Valle del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Lovo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Carlino; le creazioni di Raviolo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Factory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Villa Santina; l’alga Spirulina dell’azienda agricola Spiruline di Cormòns; i pani e i dolci di Rizzo Caffè Bistrot di Tarcento; la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gubana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 L’Antica ricetta di Cormòns; il panettone di Dall’Ava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Bakery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Maria Vittoria; i dolci e i cioccolati delle Pasticcerie Mosaico e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Cocambo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Aquileia; i dolci e le torte della Pasticceria Maritani di Monfalcone e Staranzano; il caffè di Oro Caffè di Udine. </w:t>
      </w:r>
    </w:p>
    <w:p w14:paraId="6A40ED15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57D4238E" w14:textId="77777777" w:rsidR="00A212A2" w:rsidRPr="00A212A2" w:rsidRDefault="00A212A2" w:rsidP="00A212A2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A212A2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7 partner tecnici</w:t>
      </w:r>
    </w:p>
    <w:p w14:paraId="0064F221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Centro Porsche Udine; le stampe di qualità di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Publicad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Udine;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Lis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Lavanderie di San Vito al Tagliamento; GP Eventi di Buia;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Globus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noleggio attrezzature per catering di Pavia di Udine; Monaco Ristorazione con le sue stoviglie monouso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bio&amp;compostabile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Udine; </w:t>
      </w:r>
      <w:proofErr w:type="spellStart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Soplaya</w:t>
      </w:r>
      <w:proofErr w:type="spellEnd"/>
      <w:r w:rsidRPr="00A212A2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Udine.</w:t>
      </w:r>
    </w:p>
    <w:p w14:paraId="3BA992E9" w14:textId="77777777" w:rsidR="00A212A2" w:rsidRPr="00A212A2" w:rsidRDefault="00A212A2" w:rsidP="00A212A2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7375D3F4" w14:textId="5FA54ECB" w:rsidR="00A212A2" w:rsidRPr="0076164C" w:rsidRDefault="00C11C85" w:rsidP="00A212A2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>
        <w:rPr>
          <w:rFonts w:ascii="Arial" w:eastAsia="Times New Roman" w:hAnsi="Arial" w:cs="Arial"/>
          <w:sz w:val="24"/>
          <w:vertAlign w:val="baseline"/>
          <w:lang w:eastAsia="ar-SA"/>
        </w:rPr>
        <w:t>Il progetto La Nuova Cucina ha il Patrocinio</w:t>
      </w:r>
      <w:r w:rsidR="00A212A2" w:rsidRPr="0076164C">
        <w:rPr>
          <w:rFonts w:ascii="Arial" w:eastAsia="Times New Roman" w:hAnsi="Arial" w:cs="Arial"/>
          <w:sz w:val="24"/>
          <w:vertAlign w:val="baseline"/>
          <w:lang w:eastAsia="ar-SA"/>
        </w:rPr>
        <w:t xml:space="preserve"> di Pr</w:t>
      </w:r>
      <w:r w:rsidR="00892DDC">
        <w:rPr>
          <w:rFonts w:ascii="Arial" w:eastAsia="Times New Roman" w:hAnsi="Arial" w:cs="Arial"/>
          <w:sz w:val="24"/>
          <w:vertAlign w:val="baseline"/>
          <w:lang w:eastAsia="ar-SA"/>
        </w:rPr>
        <w:t>omoTurismo</w:t>
      </w:r>
      <w:r w:rsidR="003C069E">
        <w:rPr>
          <w:rFonts w:ascii="Arial" w:eastAsia="Times New Roman" w:hAnsi="Arial" w:cs="Arial"/>
          <w:sz w:val="24"/>
          <w:vertAlign w:val="baseline"/>
          <w:lang w:eastAsia="ar-SA"/>
        </w:rPr>
        <w:t>FVG e</w:t>
      </w:r>
      <w:r w:rsidR="00A212A2" w:rsidRPr="0076164C">
        <w:rPr>
          <w:rFonts w:ascii="Arial" w:eastAsia="Times New Roman" w:hAnsi="Arial" w:cs="Arial"/>
          <w:sz w:val="24"/>
          <w:vertAlign w:val="baseline"/>
          <w:lang w:eastAsia="ar-SA"/>
        </w:rPr>
        <w:t xml:space="preserve"> Camera di Commercio di Pordenone</w:t>
      </w:r>
      <w:r w:rsidR="00892DDC">
        <w:rPr>
          <w:rFonts w:ascii="Arial" w:eastAsia="Times New Roman" w:hAnsi="Arial" w:cs="Arial"/>
          <w:sz w:val="24"/>
          <w:vertAlign w:val="baseline"/>
          <w:lang w:eastAsia="ar-SA"/>
        </w:rPr>
        <w:t>-</w:t>
      </w:r>
      <w:r w:rsidR="00A212A2" w:rsidRPr="0076164C">
        <w:rPr>
          <w:rFonts w:ascii="Arial" w:eastAsia="Times New Roman" w:hAnsi="Arial" w:cs="Arial"/>
          <w:sz w:val="24"/>
          <w:vertAlign w:val="baseline"/>
          <w:lang w:eastAsia="ar-SA"/>
        </w:rPr>
        <w:t>Udine</w:t>
      </w:r>
      <w:r w:rsidR="00A212A2" w:rsidRPr="0076164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  <w:r w:rsidR="003C069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</w:p>
    <w:p w14:paraId="56BC0B70" w14:textId="77777777" w:rsidR="00F7794F" w:rsidRPr="0076164C" w:rsidRDefault="00F7794F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00CDE606" w14:textId="091FFD27" w:rsidR="00F7794F" w:rsidRPr="00E048A6" w:rsidRDefault="00F7794F" w:rsidP="00F7794F">
      <w:pPr>
        <w:pStyle w:val="Corpotesto"/>
        <w:snapToGrid w:val="0"/>
        <w:spacing w:after="0"/>
        <w:rPr>
          <w:rFonts w:ascii="Arial" w:hAnsi="Arial" w:cs="Arial"/>
          <w:sz w:val="18"/>
        </w:rPr>
      </w:pPr>
      <w:r w:rsidRPr="00E048A6">
        <w:rPr>
          <w:rFonts w:ascii="Arial" w:hAnsi="Arial" w:cs="Arial"/>
          <w:b/>
          <w:sz w:val="18"/>
          <w:lang w:val="it-IT" w:eastAsia="it-IT"/>
        </w:rPr>
        <w:t xml:space="preserve">Ufficio Stampa - </w:t>
      </w:r>
      <w:r w:rsidRPr="00E048A6">
        <w:rPr>
          <w:rFonts w:ascii="Arial" w:hAnsi="Arial" w:cs="Arial"/>
          <w:b/>
          <w:sz w:val="18"/>
        </w:rPr>
        <w:t>Studio Agorà - Marina Tagliaferri</w:t>
      </w:r>
      <w:r w:rsidRPr="00E048A6">
        <w:rPr>
          <w:rFonts w:ascii="Arial" w:hAnsi="Arial" w:cs="Arial"/>
          <w:sz w:val="18"/>
        </w:rPr>
        <w:t xml:space="preserve"> </w:t>
      </w:r>
      <w:r w:rsidRPr="00E048A6">
        <w:rPr>
          <w:rFonts w:ascii="Arial" w:hAnsi="Arial" w:cs="Arial"/>
          <w:sz w:val="18"/>
          <w:lang w:val="en-US"/>
        </w:rPr>
        <w:t>T</w:t>
      </w:r>
      <w:proofErr w:type="spellStart"/>
      <w:r w:rsidRPr="00E048A6">
        <w:rPr>
          <w:rFonts w:ascii="Arial" w:hAnsi="Arial" w:cs="Arial"/>
          <w:sz w:val="18"/>
        </w:rPr>
        <w:t>el</w:t>
      </w:r>
      <w:proofErr w:type="spellEnd"/>
      <w:r w:rsidRPr="00E048A6">
        <w:rPr>
          <w:rFonts w:ascii="Arial" w:hAnsi="Arial" w:cs="Arial"/>
          <w:sz w:val="18"/>
        </w:rPr>
        <w:t xml:space="preserve">. 0481 62385 - </w:t>
      </w:r>
      <w:r w:rsidRPr="00E048A6">
        <w:rPr>
          <w:rStyle w:val="Collegamentoipertestuale"/>
          <w:rFonts w:ascii="Arial" w:hAnsi="Arial" w:cs="Arial"/>
          <w:color w:val="auto"/>
          <w:sz w:val="18"/>
          <w:u w:val="none"/>
        </w:rPr>
        <w:t>agora@studio-agora.it</w:t>
      </w:r>
      <w:r w:rsidRPr="00E048A6">
        <w:rPr>
          <w:rFonts w:ascii="Arial" w:hAnsi="Arial" w:cs="Arial"/>
          <w:sz w:val="18"/>
        </w:rPr>
        <w:t xml:space="preserve"> - </w:t>
      </w:r>
      <w:r w:rsidRPr="00E048A6">
        <w:rPr>
          <w:rStyle w:val="Collegamentoipertestuale"/>
          <w:rFonts w:ascii="Arial" w:hAnsi="Arial" w:cs="Arial"/>
          <w:color w:val="auto"/>
          <w:sz w:val="18"/>
          <w:u w:val="none"/>
        </w:rPr>
        <w:t>www.studio-agora.it</w:t>
      </w:r>
    </w:p>
    <w:p w14:paraId="070FB636" w14:textId="77777777" w:rsidR="00F7794F" w:rsidRPr="00E048A6" w:rsidRDefault="00F7794F" w:rsidP="00A85AEF">
      <w:pPr>
        <w:jc w:val="both"/>
        <w:rPr>
          <w:rFonts w:ascii="Arial" w:eastAsia="Times New Roman" w:hAnsi="Arial" w:cs="Arial"/>
          <w:b w:val="0"/>
          <w:sz w:val="20"/>
          <w:vertAlign w:val="baseline"/>
          <w:lang w:val="en-US" w:eastAsia="ar-SA"/>
        </w:rPr>
      </w:pPr>
    </w:p>
    <w:sectPr w:rsidR="00F7794F" w:rsidRPr="00E048A6" w:rsidSect="00C41328">
      <w:headerReference w:type="default" r:id="rId9"/>
      <w:footerReference w:type="default" r:id="rId10"/>
      <w:pgSz w:w="11900" w:h="16840"/>
      <w:pgMar w:top="1843" w:right="1127" w:bottom="426" w:left="1134" w:header="284" w:footer="3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5D87F" w14:textId="77777777" w:rsidR="004978C9" w:rsidRDefault="004978C9" w:rsidP="00B55855">
      <w:r>
        <w:separator/>
      </w:r>
    </w:p>
  </w:endnote>
  <w:endnote w:type="continuationSeparator" w:id="0">
    <w:p w14:paraId="42F24FD7" w14:textId="77777777" w:rsidR="004978C9" w:rsidRDefault="004978C9" w:rsidP="00B5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727736"/>
      <w:docPartObj>
        <w:docPartGallery w:val="Page Numbers (Bottom of Page)"/>
        <w:docPartUnique/>
      </w:docPartObj>
    </w:sdtPr>
    <w:sdtEndPr/>
    <w:sdtContent>
      <w:p w14:paraId="7035FCE8" w14:textId="2D00293D" w:rsidR="00747E01" w:rsidRDefault="00747E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6C0">
          <w:rPr>
            <w:noProof/>
          </w:rPr>
          <w:t>2</w:t>
        </w:r>
        <w:r>
          <w:fldChar w:fldCharType="end"/>
        </w:r>
      </w:p>
    </w:sdtContent>
  </w:sdt>
  <w:p w14:paraId="1A50CEE8" w14:textId="77777777" w:rsidR="00747E01" w:rsidRDefault="00747E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776C" w14:textId="77777777" w:rsidR="004978C9" w:rsidRDefault="004978C9" w:rsidP="00B55855">
      <w:r>
        <w:separator/>
      </w:r>
    </w:p>
  </w:footnote>
  <w:footnote w:type="continuationSeparator" w:id="0">
    <w:p w14:paraId="047608C8" w14:textId="77777777" w:rsidR="004978C9" w:rsidRDefault="004978C9" w:rsidP="00B5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742D8" w14:textId="77777777" w:rsidR="00C42BEA" w:rsidRDefault="00C42BEA" w:rsidP="00C42BEA">
    <w:pPr>
      <w:jc w:val="center"/>
    </w:pPr>
  </w:p>
  <w:p w14:paraId="1A50CEE6" w14:textId="651FC28C" w:rsidR="00747E01" w:rsidRDefault="007366C0" w:rsidP="00C42BEA">
    <w:pPr>
      <w:jc w:val="center"/>
    </w:pPr>
    <w:r>
      <w:pict w14:anchorId="6FAB2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5.6pt;height:50.4pt">
          <v:imagedata r:id="rId1" o:title="LOGO La Nuova Cucin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E1C7C"/>
    <w:multiLevelType w:val="hybridMultilevel"/>
    <w:tmpl w:val="020E0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60B8"/>
    <w:multiLevelType w:val="hybridMultilevel"/>
    <w:tmpl w:val="8152B41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4A0589"/>
    <w:multiLevelType w:val="hybridMultilevel"/>
    <w:tmpl w:val="B066C562"/>
    <w:lvl w:ilvl="0" w:tplc="B4E40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264C"/>
    <w:multiLevelType w:val="hybridMultilevel"/>
    <w:tmpl w:val="C3A2CC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C413B"/>
    <w:multiLevelType w:val="hybridMultilevel"/>
    <w:tmpl w:val="8F483C16"/>
    <w:lvl w:ilvl="0" w:tplc="89F638DA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F727E0"/>
    <w:multiLevelType w:val="hybridMultilevel"/>
    <w:tmpl w:val="9BBCFD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7544"/>
    <w:multiLevelType w:val="hybridMultilevel"/>
    <w:tmpl w:val="020E0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27EA"/>
    <w:multiLevelType w:val="hybridMultilevel"/>
    <w:tmpl w:val="C6AE858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D84385"/>
    <w:multiLevelType w:val="hybridMultilevel"/>
    <w:tmpl w:val="1DEA1B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C071F"/>
    <w:multiLevelType w:val="hybridMultilevel"/>
    <w:tmpl w:val="69EAA476"/>
    <w:lvl w:ilvl="0" w:tplc="B342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1"/>
    <w:rsid w:val="000161AF"/>
    <w:rsid w:val="0003086E"/>
    <w:rsid w:val="00035011"/>
    <w:rsid w:val="00041738"/>
    <w:rsid w:val="00063725"/>
    <w:rsid w:val="0006724C"/>
    <w:rsid w:val="00067496"/>
    <w:rsid w:val="00093DAD"/>
    <w:rsid w:val="000A2762"/>
    <w:rsid w:val="000B124B"/>
    <w:rsid w:val="000B2852"/>
    <w:rsid w:val="000B6AF6"/>
    <w:rsid w:val="000C0797"/>
    <w:rsid w:val="000C6B1A"/>
    <w:rsid w:val="000C7A71"/>
    <w:rsid w:val="000D7627"/>
    <w:rsid w:val="000E0A91"/>
    <w:rsid w:val="000E4767"/>
    <w:rsid w:val="000F0B4F"/>
    <w:rsid w:val="000F372D"/>
    <w:rsid w:val="00105C1E"/>
    <w:rsid w:val="001113DF"/>
    <w:rsid w:val="00113A5A"/>
    <w:rsid w:val="00122819"/>
    <w:rsid w:val="001267E7"/>
    <w:rsid w:val="00142FCE"/>
    <w:rsid w:val="00145550"/>
    <w:rsid w:val="001530A3"/>
    <w:rsid w:val="001571A2"/>
    <w:rsid w:val="001649D8"/>
    <w:rsid w:val="0017741E"/>
    <w:rsid w:val="00183DED"/>
    <w:rsid w:val="00195D2F"/>
    <w:rsid w:val="001A0450"/>
    <w:rsid w:val="001A558F"/>
    <w:rsid w:val="001C313D"/>
    <w:rsid w:val="001D2EE8"/>
    <w:rsid w:val="001D7506"/>
    <w:rsid w:val="001E48D5"/>
    <w:rsid w:val="001E508E"/>
    <w:rsid w:val="001E5C98"/>
    <w:rsid w:val="0023192F"/>
    <w:rsid w:val="00232CDF"/>
    <w:rsid w:val="00234A75"/>
    <w:rsid w:val="00244448"/>
    <w:rsid w:val="0026263B"/>
    <w:rsid w:val="00265734"/>
    <w:rsid w:val="00266C9E"/>
    <w:rsid w:val="002707C8"/>
    <w:rsid w:val="00284310"/>
    <w:rsid w:val="0029627D"/>
    <w:rsid w:val="002A41CA"/>
    <w:rsid w:val="002A7AF5"/>
    <w:rsid w:val="002B04A1"/>
    <w:rsid w:val="002B44AC"/>
    <w:rsid w:val="002B77F3"/>
    <w:rsid w:val="002C6563"/>
    <w:rsid w:val="002D1FC8"/>
    <w:rsid w:val="002D366B"/>
    <w:rsid w:val="002D6467"/>
    <w:rsid w:val="002E693E"/>
    <w:rsid w:val="00331FAD"/>
    <w:rsid w:val="0034632F"/>
    <w:rsid w:val="0035680B"/>
    <w:rsid w:val="003609BF"/>
    <w:rsid w:val="00372AD0"/>
    <w:rsid w:val="00376FC6"/>
    <w:rsid w:val="00387BE0"/>
    <w:rsid w:val="0039146A"/>
    <w:rsid w:val="0039360D"/>
    <w:rsid w:val="00394866"/>
    <w:rsid w:val="003B2005"/>
    <w:rsid w:val="003C0659"/>
    <w:rsid w:val="003C069E"/>
    <w:rsid w:val="003E5B65"/>
    <w:rsid w:val="004139B8"/>
    <w:rsid w:val="00413E46"/>
    <w:rsid w:val="00414566"/>
    <w:rsid w:val="004156DB"/>
    <w:rsid w:val="00443BBC"/>
    <w:rsid w:val="0044633A"/>
    <w:rsid w:val="00452A30"/>
    <w:rsid w:val="00460A89"/>
    <w:rsid w:val="00464A00"/>
    <w:rsid w:val="00490350"/>
    <w:rsid w:val="004936FE"/>
    <w:rsid w:val="004978C9"/>
    <w:rsid w:val="004A73B9"/>
    <w:rsid w:val="004C7972"/>
    <w:rsid w:val="004D47F3"/>
    <w:rsid w:val="004E299C"/>
    <w:rsid w:val="004E437A"/>
    <w:rsid w:val="004E7C2E"/>
    <w:rsid w:val="00501BD6"/>
    <w:rsid w:val="00515F56"/>
    <w:rsid w:val="00520BE7"/>
    <w:rsid w:val="00532AC4"/>
    <w:rsid w:val="0053338A"/>
    <w:rsid w:val="0055053E"/>
    <w:rsid w:val="00560AAB"/>
    <w:rsid w:val="00562136"/>
    <w:rsid w:val="00573E14"/>
    <w:rsid w:val="00574663"/>
    <w:rsid w:val="00575463"/>
    <w:rsid w:val="0057799D"/>
    <w:rsid w:val="0058389B"/>
    <w:rsid w:val="00584023"/>
    <w:rsid w:val="00592C5C"/>
    <w:rsid w:val="00594019"/>
    <w:rsid w:val="005A72DA"/>
    <w:rsid w:val="005B0806"/>
    <w:rsid w:val="005B3595"/>
    <w:rsid w:val="005D70B0"/>
    <w:rsid w:val="005F62D0"/>
    <w:rsid w:val="00605CA9"/>
    <w:rsid w:val="00620358"/>
    <w:rsid w:val="0063053A"/>
    <w:rsid w:val="00630A63"/>
    <w:rsid w:val="006503EF"/>
    <w:rsid w:val="00652EE8"/>
    <w:rsid w:val="00661F7A"/>
    <w:rsid w:val="006662ED"/>
    <w:rsid w:val="00670BB3"/>
    <w:rsid w:val="006A75FF"/>
    <w:rsid w:val="006B003D"/>
    <w:rsid w:val="006D180E"/>
    <w:rsid w:val="006F44D9"/>
    <w:rsid w:val="006F477C"/>
    <w:rsid w:val="006F7859"/>
    <w:rsid w:val="00707551"/>
    <w:rsid w:val="007254EE"/>
    <w:rsid w:val="00730C23"/>
    <w:rsid w:val="00731242"/>
    <w:rsid w:val="007366C0"/>
    <w:rsid w:val="00740B23"/>
    <w:rsid w:val="007414C3"/>
    <w:rsid w:val="00747E01"/>
    <w:rsid w:val="007524C8"/>
    <w:rsid w:val="007575AB"/>
    <w:rsid w:val="0076164C"/>
    <w:rsid w:val="007649AA"/>
    <w:rsid w:val="00791742"/>
    <w:rsid w:val="007B0448"/>
    <w:rsid w:val="007C0A5C"/>
    <w:rsid w:val="007C3D3E"/>
    <w:rsid w:val="007C7392"/>
    <w:rsid w:val="007C78D0"/>
    <w:rsid w:val="007D3B30"/>
    <w:rsid w:val="007E03E9"/>
    <w:rsid w:val="00810610"/>
    <w:rsid w:val="00820B23"/>
    <w:rsid w:val="00824021"/>
    <w:rsid w:val="00824CE0"/>
    <w:rsid w:val="008267BD"/>
    <w:rsid w:val="00837B98"/>
    <w:rsid w:val="008730AD"/>
    <w:rsid w:val="00874340"/>
    <w:rsid w:val="00892DDC"/>
    <w:rsid w:val="008C1217"/>
    <w:rsid w:val="008C1365"/>
    <w:rsid w:val="008C7636"/>
    <w:rsid w:val="008D0CC9"/>
    <w:rsid w:val="008E0698"/>
    <w:rsid w:val="008E37E1"/>
    <w:rsid w:val="008F7417"/>
    <w:rsid w:val="00921882"/>
    <w:rsid w:val="00923276"/>
    <w:rsid w:val="009274EA"/>
    <w:rsid w:val="00930F6D"/>
    <w:rsid w:val="0094330C"/>
    <w:rsid w:val="00944971"/>
    <w:rsid w:val="009451C7"/>
    <w:rsid w:val="0097021C"/>
    <w:rsid w:val="00975266"/>
    <w:rsid w:val="009761E3"/>
    <w:rsid w:val="00992E22"/>
    <w:rsid w:val="009935CA"/>
    <w:rsid w:val="009979CF"/>
    <w:rsid w:val="009B4A49"/>
    <w:rsid w:val="009D39B2"/>
    <w:rsid w:val="00A002FB"/>
    <w:rsid w:val="00A03F5F"/>
    <w:rsid w:val="00A212A2"/>
    <w:rsid w:val="00A22C0A"/>
    <w:rsid w:val="00A34112"/>
    <w:rsid w:val="00A406E4"/>
    <w:rsid w:val="00A53EAB"/>
    <w:rsid w:val="00A73BED"/>
    <w:rsid w:val="00A82A9C"/>
    <w:rsid w:val="00A856EC"/>
    <w:rsid w:val="00A85AEF"/>
    <w:rsid w:val="00AA473C"/>
    <w:rsid w:val="00AC4831"/>
    <w:rsid w:val="00AD45D4"/>
    <w:rsid w:val="00AE596C"/>
    <w:rsid w:val="00AF2F42"/>
    <w:rsid w:val="00B043FD"/>
    <w:rsid w:val="00B124C5"/>
    <w:rsid w:val="00B17389"/>
    <w:rsid w:val="00B236DF"/>
    <w:rsid w:val="00B55855"/>
    <w:rsid w:val="00B9306D"/>
    <w:rsid w:val="00BA6FF7"/>
    <w:rsid w:val="00BB4381"/>
    <w:rsid w:val="00BD2743"/>
    <w:rsid w:val="00BD6174"/>
    <w:rsid w:val="00C11C85"/>
    <w:rsid w:val="00C22C81"/>
    <w:rsid w:val="00C36BB5"/>
    <w:rsid w:val="00C41328"/>
    <w:rsid w:val="00C41ED7"/>
    <w:rsid w:val="00C42BEA"/>
    <w:rsid w:val="00C61432"/>
    <w:rsid w:val="00C623A9"/>
    <w:rsid w:val="00C67D6B"/>
    <w:rsid w:val="00C81114"/>
    <w:rsid w:val="00C833BD"/>
    <w:rsid w:val="00C97696"/>
    <w:rsid w:val="00CA5E4A"/>
    <w:rsid w:val="00CC2559"/>
    <w:rsid w:val="00CC7E06"/>
    <w:rsid w:val="00CD30DC"/>
    <w:rsid w:val="00CD37F1"/>
    <w:rsid w:val="00CD69C5"/>
    <w:rsid w:val="00CE4042"/>
    <w:rsid w:val="00CE5114"/>
    <w:rsid w:val="00CE7C1A"/>
    <w:rsid w:val="00CF3C8D"/>
    <w:rsid w:val="00D008E2"/>
    <w:rsid w:val="00D10D36"/>
    <w:rsid w:val="00D14B6F"/>
    <w:rsid w:val="00D16EF9"/>
    <w:rsid w:val="00D26A90"/>
    <w:rsid w:val="00D32B30"/>
    <w:rsid w:val="00D43510"/>
    <w:rsid w:val="00D65E68"/>
    <w:rsid w:val="00D76AFC"/>
    <w:rsid w:val="00D81153"/>
    <w:rsid w:val="00D81953"/>
    <w:rsid w:val="00D851EF"/>
    <w:rsid w:val="00D9352A"/>
    <w:rsid w:val="00D94A89"/>
    <w:rsid w:val="00DC25E0"/>
    <w:rsid w:val="00DC56D0"/>
    <w:rsid w:val="00DD530E"/>
    <w:rsid w:val="00DD556A"/>
    <w:rsid w:val="00DE1F39"/>
    <w:rsid w:val="00DF1A41"/>
    <w:rsid w:val="00DF7234"/>
    <w:rsid w:val="00E048A6"/>
    <w:rsid w:val="00E126B7"/>
    <w:rsid w:val="00E20BBD"/>
    <w:rsid w:val="00E23704"/>
    <w:rsid w:val="00E23FA1"/>
    <w:rsid w:val="00E241DE"/>
    <w:rsid w:val="00E255F0"/>
    <w:rsid w:val="00E2581C"/>
    <w:rsid w:val="00E33C26"/>
    <w:rsid w:val="00E56C9C"/>
    <w:rsid w:val="00E61992"/>
    <w:rsid w:val="00E641E6"/>
    <w:rsid w:val="00E652FF"/>
    <w:rsid w:val="00E67444"/>
    <w:rsid w:val="00E75E6D"/>
    <w:rsid w:val="00E82C24"/>
    <w:rsid w:val="00E830DD"/>
    <w:rsid w:val="00E84103"/>
    <w:rsid w:val="00E94BFE"/>
    <w:rsid w:val="00E9649A"/>
    <w:rsid w:val="00EB14CE"/>
    <w:rsid w:val="00EB3142"/>
    <w:rsid w:val="00EB463D"/>
    <w:rsid w:val="00EB46EF"/>
    <w:rsid w:val="00ED125A"/>
    <w:rsid w:val="00ED65F6"/>
    <w:rsid w:val="00ED701F"/>
    <w:rsid w:val="00EE706A"/>
    <w:rsid w:val="00F273CC"/>
    <w:rsid w:val="00F27C77"/>
    <w:rsid w:val="00F3284D"/>
    <w:rsid w:val="00F40D11"/>
    <w:rsid w:val="00F55A68"/>
    <w:rsid w:val="00F57D70"/>
    <w:rsid w:val="00F727D9"/>
    <w:rsid w:val="00F77248"/>
    <w:rsid w:val="00F7794F"/>
    <w:rsid w:val="00F77EEF"/>
    <w:rsid w:val="00F85662"/>
    <w:rsid w:val="00FB7435"/>
    <w:rsid w:val="00FF1F83"/>
    <w:rsid w:val="00FF33D2"/>
    <w:rsid w:val="00FF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oNotEmbedSmartTags/>
  <w:decimalSymbol w:val=","/>
  <w:listSeparator w:val=";"/>
  <w14:docId w14:val="1A50CE7B"/>
  <w15:docId w15:val="{293891D1-8802-46DD-832C-830E7561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819"/>
    <w:rPr>
      <w:b/>
      <w:sz w:val="28"/>
      <w:szCs w:val="24"/>
      <w:vertAlign w:val="superscript"/>
    </w:rPr>
  </w:style>
  <w:style w:type="paragraph" w:styleId="Titolo4">
    <w:name w:val="heading 4"/>
    <w:basedOn w:val="Normale"/>
    <w:link w:val="Titolo4Carattere"/>
    <w:uiPriority w:val="9"/>
    <w:qFormat/>
    <w:rsid w:val="000B6AF6"/>
    <w:pPr>
      <w:spacing w:before="100" w:beforeAutospacing="1" w:after="100" w:afterAutospacing="1"/>
      <w:outlineLvl w:val="3"/>
    </w:pPr>
    <w:rPr>
      <w:rFonts w:eastAsia="Times New Roman"/>
      <w:bCs/>
      <w:sz w:val="24"/>
      <w:vertAlign w:val="baseli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A4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1A41"/>
    <w:rPr>
      <w:rFonts w:ascii="Lucida Grande" w:hAnsi="Lucida Grande"/>
      <w:b/>
      <w:sz w:val="18"/>
      <w:szCs w:val="18"/>
      <w:vertAlign w:val="superscript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41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31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vertAlign w:val="baseline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55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855"/>
    <w:rPr>
      <w:b/>
      <w:sz w:val="28"/>
      <w:szCs w:val="24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55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855"/>
    <w:rPr>
      <w:b/>
      <w:sz w:val="28"/>
      <w:szCs w:val="24"/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6AF6"/>
    <w:rPr>
      <w:rFonts w:eastAsia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E56C9C"/>
    <w:pPr>
      <w:suppressAutoHyphens/>
      <w:spacing w:after="120"/>
    </w:pPr>
    <w:rPr>
      <w:rFonts w:eastAsia="Times New Roman"/>
      <w:b w:val="0"/>
      <w:sz w:val="24"/>
      <w:vertAlign w:val="baseline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56C9C"/>
    <w:rPr>
      <w:rFonts w:eastAsia="Times New Roman"/>
      <w:sz w:val="24"/>
      <w:szCs w:val="24"/>
      <w:lang w:val="x-none" w:eastAsia="ar-SA"/>
    </w:rPr>
  </w:style>
  <w:style w:type="character" w:styleId="Enfasicorsivo">
    <w:name w:val="Emphasis"/>
    <w:basedOn w:val="Carpredefinitoparagrafo"/>
    <w:uiPriority w:val="20"/>
    <w:qFormat/>
    <w:rsid w:val="00E56C9C"/>
    <w:rPr>
      <w:i/>
      <w:iCs/>
    </w:rPr>
  </w:style>
  <w:style w:type="character" w:styleId="Enfasigrassetto">
    <w:name w:val="Strong"/>
    <w:basedOn w:val="Carpredefinitoparagrafo"/>
    <w:uiPriority w:val="22"/>
    <w:qFormat/>
    <w:rsid w:val="00C67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g-lanuovacuc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CE7CD-CEFC-4541-B486-25436D8F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1109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Microsoft</dc:creator>
  <cp:lastModifiedBy>Studio Agorà</cp:lastModifiedBy>
  <cp:revision>73</cp:revision>
  <cp:lastPrinted>2021-06-05T14:02:00Z</cp:lastPrinted>
  <dcterms:created xsi:type="dcterms:W3CDTF">2021-05-31T05:13:00Z</dcterms:created>
  <dcterms:modified xsi:type="dcterms:W3CDTF">2022-10-26T11:06:00Z</dcterms:modified>
</cp:coreProperties>
</file>