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C8" w:rsidRDefault="002E1BC8" w:rsidP="002E1BC8">
      <w:pPr>
        <w:spacing w:after="0" w:line="240" w:lineRule="auto"/>
        <w:jc w:val="center"/>
        <w:outlineLvl w:val="0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38175" cy="809625"/>
            <wp:effectExtent l="0" t="0" r="9525" b="9525"/>
            <wp:docPr id="2" name="Immagine 2" descr="LOGO Fondazione Ugo Da C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dazione Ugo Da Com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742950" cy="800100"/>
            <wp:effectExtent l="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BC8" w:rsidRDefault="002E1BC8" w:rsidP="00A945D6">
      <w:pPr>
        <w:contextualSpacing/>
        <w:jc w:val="center"/>
        <w:rPr>
          <w:b/>
          <w:smallCaps/>
        </w:rPr>
      </w:pPr>
    </w:p>
    <w:p w:rsidR="002E1BC8" w:rsidRDefault="00A945D6" w:rsidP="002E1BC8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C00000"/>
          <w:sz w:val="28"/>
          <w:szCs w:val="28"/>
        </w:rPr>
      </w:pPr>
      <w:r w:rsidRPr="002E1BC8">
        <w:rPr>
          <w:rFonts w:ascii="Calibri" w:eastAsia="Calibri" w:hAnsi="Calibri" w:cs="Arial"/>
          <w:b/>
          <w:color w:val="C00000"/>
          <w:sz w:val="28"/>
          <w:szCs w:val="28"/>
        </w:rPr>
        <w:t xml:space="preserve">Il rilevante contributo dell’architetto bresciano </w:t>
      </w:r>
    </w:p>
    <w:p w:rsidR="00A945D6" w:rsidRPr="002E1BC8" w:rsidRDefault="00A945D6" w:rsidP="002E1BC8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C00000"/>
          <w:sz w:val="28"/>
          <w:szCs w:val="28"/>
        </w:rPr>
      </w:pPr>
      <w:proofErr w:type="gramStart"/>
      <w:r w:rsidRPr="002E1BC8">
        <w:rPr>
          <w:rFonts w:ascii="Calibri" w:eastAsia="Calibri" w:hAnsi="Calibri" w:cs="Arial"/>
          <w:b/>
          <w:color w:val="C00000"/>
          <w:sz w:val="28"/>
          <w:szCs w:val="28"/>
        </w:rPr>
        <w:t>all’aspetto</w:t>
      </w:r>
      <w:proofErr w:type="gramEnd"/>
      <w:r w:rsidRPr="002E1BC8">
        <w:rPr>
          <w:rFonts w:ascii="Calibri" w:eastAsia="Calibri" w:hAnsi="Calibri" w:cs="Arial"/>
          <w:b/>
          <w:color w:val="C00000"/>
          <w:sz w:val="28"/>
          <w:szCs w:val="28"/>
        </w:rPr>
        <w:t xml:space="preserve"> della nuova Milano borghese di fine ‘800</w:t>
      </w:r>
    </w:p>
    <w:p w:rsidR="00A945D6" w:rsidRPr="002E1BC8" w:rsidRDefault="00A945D6" w:rsidP="002E1BC8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C00000"/>
          <w:sz w:val="28"/>
          <w:szCs w:val="28"/>
        </w:rPr>
      </w:pPr>
      <w:proofErr w:type="gramStart"/>
      <w:r w:rsidRPr="002E1BC8">
        <w:rPr>
          <w:rFonts w:ascii="Calibri" w:eastAsia="Calibri" w:hAnsi="Calibri" w:cs="Arial"/>
          <w:b/>
          <w:color w:val="C00000"/>
          <w:sz w:val="28"/>
          <w:szCs w:val="28"/>
        </w:rPr>
        <w:t>nel</w:t>
      </w:r>
      <w:proofErr w:type="gramEnd"/>
      <w:r w:rsidRPr="002E1BC8">
        <w:rPr>
          <w:rFonts w:ascii="Calibri" w:eastAsia="Calibri" w:hAnsi="Calibri" w:cs="Arial"/>
          <w:b/>
          <w:color w:val="C00000"/>
          <w:sz w:val="28"/>
          <w:szCs w:val="28"/>
        </w:rPr>
        <w:t xml:space="preserve"> volume </w:t>
      </w:r>
      <w:r w:rsidRPr="002E1BC8">
        <w:rPr>
          <w:rFonts w:ascii="Calibri" w:eastAsia="Calibri" w:hAnsi="Calibri" w:cs="Arial"/>
          <w:b/>
          <w:i/>
          <w:color w:val="C00000"/>
          <w:sz w:val="28"/>
          <w:szCs w:val="28"/>
        </w:rPr>
        <w:t>Antonio Tagliaferri e l’architettura residenziale nella Milano borghese</w:t>
      </w:r>
      <w:r w:rsidRPr="002E1BC8">
        <w:rPr>
          <w:rFonts w:ascii="Calibri" w:eastAsia="Calibri" w:hAnsi="Calibri" w:cs="Arial"/>
          <w:b/>
          <w:color w:val="C00000"/>
          <w:sz w:val="28"/>
          <w:szCs w:val="28"/>
        </w:rPr>
        <w:t xml:space="preserve"> di Irene Giustina, che sarà presentato all’Ateneo</w:t>
      </w:r>
      <w:r w:rsidR="00601862" w:rsidRPr="002E1BC8">
        <w:rPr>
          <w:rFonts w:ascii="Calibri" w:eastAsia="Calibri" w:hAnsi="Calibri" w:cs="Arial"/>
          <w:b/>
          <w:color w:val="C00000"/>
          <w:sz w:val="28"/>
          <w:szCs w:val="28"/>
        </w:rPr>
        <w:t xml:space="preserve"> di Brescia</w:t>
      </w:r>
      <w:r w:rsidRPr="002E1BC8">
        <w:rPr>
          <w:rFonts w:ascii="Calibri" w:eastAsia="Calibri" w:hAnsi="Calibri" w:cs="Arial"/>
          <w:b/>
          <w:color w:val="C00000"/>
          <w:sz w:val="28"/>
          <w:szCs w:val="28"/>
        </w:rPr>
        <w:t xml:space="preserve"> il 15 giugno 2022</w:t>
      </w:r>
    </w:p>
    <w:p w:rsidR="002E1BC8" w:rsidRDefault="002E1BC8" w:rsidP="008542E6">
      <w:pPr>
        <w:pStyle w:val="Nessunaspaziatura"/>
        <w:jc w:val="both"/>
      </w:pPr>
    </w:p>
    <w:p w:rsidR="008542E6" w:rsidRDefault="008542E6" w:rsidP="008542E6">
      <w:pPr>
        <w:pStyle w:val="Nessunaspaziatura"/>
        <w:jc w:val="both"/>
      </w:pPr>
      <w:r w:rsidRPr="00A945D6">
        <w:t xml:space="preserve">Il 15 giugno 2022 nell’Ateneo di Brescia – Accademia di Scienze Lettere ed Arti, alle ore 17.30, con il </w:t>
      </w:r>
      <w:r w:rsidRPr="000B65B6">
        <w:rPr>
          <w:b/>
        </w:rPr>
        <w:t>patrocinio dell’Università degli Studi di Brescia e della Fondazione Ugo Da Como</w:t>
      </w:r>
      <w:r w:rsidRPr="00A945D6">
        <w:t xml:space="preserve">, sarà presentato il volume </w:t>
      </w:r>
      <w:r w:rsidRPr="00A945D6">
        <w:rPr>
          <w:b/>
          <w:i/>
        </w:rPr>
        <w:t>Antonio Tagliaferri e l’architettura residenziale nella Milano borghese. Progetti, stili, alzati (1887-1909</w:t>
      </w:r>
      <w:r w:rsidRPr="00A945D6">
        <w:rPr>
          <w:b/>
        </w:rPr>
        <w:t>)</w:t>
      </w:r>
      <w:r w:rsidRPr="00A945D6">
        <w:t xml:space="preserve"> di Irene Giustina, associata di Storia dell’architettura del DICATAM - Università degli Studi di Brescia, pubblicato da </w:t>
      </w:r>
      <w:proofErr w:type="spellStart"/>
      <w:r w:rsidRPr="00A945D6">
        <w:t>Caracol</w:t>
      </w:r>
      <w:proofErr w:type="spellEnd"/>
      <w:r w:rsidRPr="00A945D6">
        <w:t xml:space="preserve"> Edizioni di Palermo. </w:t>
      </w:r>
    </w:p>
    <w:p w:rsidR="008542E6" w:rsidRPr="00A945D6" w:rsidRDefault="008542E6" w:rsidP="008542E6">
      <w:pPr>
        <w:pStyle w:val="Nessunaspaziatura"/>
        <w:jc w:val="both"/>
      </w:pPr>
      <w:bookmarkStart w:id="0" w:name="_GoBack"/>
      <w:bookmarkEnd w:id="0"/>
    </w:p>
    <w:p w:rsidR="008542E6" w:rsidRPr="00A945D6" w:rsidRDefault="008542E6" w:rsidP="008542E6">
      <w:pPr>
        <w:pStyle w:val="Nessunaspaziatura"/>
        <w:jc w:val="both"/>
        <w:rPr>
          <w:bCs/>
        </w:rPr>
      </w:pPr>
      <w:r w:rsidRPr="00A945D6">
        <w:t>Il volume è l’esito di uno dei numerosi percorsi di ricerca sollecitati dalla</w:t>
      </w:r>
      <w:r w:rsidRPr="00A945D6">
        <w:rPr>
          <w:b/>
        </w:rPr>
        <w:t xml:space="preserve"> Fondazione Ugo Da Como</w:t>
      </w:r>
      <w:r w:rsidRPr="00A945D6">
        <w:t xml:space="preserve"> e intrapresi dalla prof.ssa Giustina </w:t>
      </w:r>
      <w:r w:rsidRPr="00A945D6">
        <w:rPr>
          <w:bCs/>
        </w:rPr>
        <w:t xml:space="preserve">nell’ambito della </w:t>
      </w:r>
      <w:r w:rsidRPr="00B906C3">
        <w:rPr>
          <w:b/>
          <w:bCs/>
        </w:rPr>
        <w:t>collaborazione scientifica</w:t>
      </w:r>
      <w:r w:rsidRPr="00A945D6">
        <w:rPr>
          <w:bCs/>
        </w:rPr>
        <w:t xml:space="preserve"> avviata dal 2011-12 tra l’Università degli Studi di Brescia e l’Ente culturale che ha sede </w:t>
      </w:r>
      <w:r w:rsidRPr="00B906C3">
        <w:rPr>
          <w:bCs/>
        </w:rPr>
        <w:t>a Lonato del Garda</w:t>
      </w:r>
      <w:r w:rsidRPr="00A945D6">
        <w:rPr>
          <w:bCs/>
        </w:rPr>
        <w:t xml:space="preserve"> </w:t>
      </w:r>
      <w:r w:rsidRPr="00A945D6">
        <w:t>s</w:t>
      </w:r>
      <w:r w:rsidRPr="00A945D6">
        <w:rPr>
          <w:bCs/>
        </w:rPr>
        <w:t xml:space="preserve">ul </w:t>
      </w:r>
      <w:r w:rsidRPr="00B906C3">
        <w:rPr>
          <w:b/>
          <w:bCs/>
        </w:rPr>
        <w:t>Fondo archivistico e librario Tagliaferri</w:t>
      </w:r>
      <w:r w:rsidRPr="00A945D6">
        <w:rPr>
          <w:bCs/>
        </w:rPr>
        <w:t xml:space="preserve">, donato alla Fondazione dagli eredi della famiglia nel 2010. </w:t>
      </w:r>
    </w:p>
    <w:p w:rsidR="008542E6" w:rsidRDefault="008542E6" w:rsidP="008542E6">
      <w:pPr>
        <w:pStyle w:val="Nessunaspaziatura"/>
        <w:jc w:val="both"/>
      </w:pPr>
      <w:r w:rsidRPr="00A945D6">
        <w:t>Il libro porta alla luce l’</w:t>
      </w:r>
      <w:r w:rsidRPr="00A945D6">
        <w:rPr>
          <w:b/>
        </w:rPr>
        <w:t>inesplorato versante milanese della produzione di Antonio Tagliaferri</w:t>
      </w:r>
      <w:r w:rsidRPr="00A945D6">
        <w:t xml:space="preserve"> (1835-1909), architetto accademico di impronta eclettico-storicista che fu tra le figure di spicco della cultura architettonica bresciana del secondo ‘800. </w:t>
      </w:r>
    </w:p>
    <w:p w:rsidR="008542E6" w:rsidRPr="00A945D6" w:rsidRDefault="008542E6" w:rsidP="008542E6">
      <w:pPr>
        <w:pStyle w:val="Nessunaspaziatura"/>
        <w:jc w:val="both"/>
      </w:pPr>
    </w:p>
    <w:p w:rsidR="008542E6" w:rsidRPr="00A945D6" w:rsidRDefault="008542E6" w:rsidP="008542E6">
      <w:pPr>
        <w:pStyle w:val="Nessunaspaziatura"/>
        <w:jc w:val="both"/>
      </w:pPr>
      <w:r w:rsidRPr="00A945D6">
        <w:t>Attraverso documenti, disegni autografi e fotografie, per lo più inediti, custoditi nell’Archivio Tagliaferri, insieme con quelli ritrovati nell’Archivio Storico Civico - Biblioteca Trivulziana del Castello Sforzesco di Milano, la ricerca ricostruisce la vita e l’attività che, in parallelo a quelle bresciane, Antonio condusse a Milano, dove</w:t>
      </w:r>
      <w:r>
        <w:t xml:space="preserve"> </w:t>
      </w:r>
      <w:r w:rsidRPr="00A945D6">
        <w:t xml:space="preserve">si affermò guadagnando crescente visibilità sulla scena architettonica anche a livello nazionale. L’esame di ben </w:t>
      </w:r>
      <w:r w:rsidRPr="00A945D6">
        <w:rPr>
          <w:b/>
        </w:rPr>
        <w:t>quattordici progetti</w:t>
      </w:r>
      <w:r w:rsidRPr="00A945D6">
        <w:t xml:space="preserve">, condotti in sodalizio con gli ingegneri </w:t>
      </w:r>
      <w:proofErr w:type="spellStart"/>
      <w:r w:rsidRPr="00A945D6">
        <w:t>Giovan</w:t>
      </w:r>
      <w:proofErr w:type="spellEnd"/>
      <w:r w:rsidRPr="00A945D6">
        <w:t xml:space="preserve"> Battista Casati e Giuseppe Magni, per </w:t>
      </w:r>
      <w:r w:rsidRPr="00A945D6">
        <w:rPr>
          <w:b/>
        </w:rPr>
        <w:t>lussuosi edifici residenziali</w:t>
      </w:r>
      <w:r w:rsidRPr="00A945D6">
        <w:t xml:space="preserve"> situati in punti nodali del centro (come via Dante e il Foro Bonaparte) di cui Tagliaferri disegnò gli alzati, spaziando dagli stili storici sino al liberty allora in voga, mette finalmente in risalto il </w:t>
      </w:r>
      <w:r w:rsidRPr="00B906C3">
        <w:rPr>
          <w:b/>
        </w:rPr>
        <w:t>rilevante contributo dell’architetto bresciano</w:t>
      </w:r>
      <w:r w:rsidRPr="00A945D6">
        <w:t xml:space="preserve"> alla definizione del volto tardo-ottocentesco della nuova Milano borghese.</w:t>
      </w:r>
    </w:p>
    <w:p w:rsidR="008542E6" w:rsidRDefault="008542E6" w:rsidP="008542E6">
      <w:pPr>
        <w:pStyle w:val="Nessunaspaziatura"/>
        <w:jc w:val="both"/>
      </w:pPr>
    </w:p>
    <w:p w:rsidR="008542E6" w:rsidRPr="00A945D6" w:rsidRDefault="008542E6" w:rsidP="008542E6">
      <w:pPr>
        <w:pStyle w:val="Nessunaspaziatura"/>
        <w:jc w:val="both"/>
      </w:pPr>
      <w:r w:rsidRPr="00A945D6">
        <w:t>P</w:t>
      </w:r>
      <w:r>
        <w:t xml:space="preserve">er </w:t>
      </w:r>
      <w:r w:rsidRPr="00A945D6">
        <w:t>i saluti istituzionali di apertura</w:t>
      </w:r>
      <w:r>
        <w:t xml:space="preserve"> interverranno </w:t>
      </w:r>
      <w:r w:rsidRPr="00A945D6">
        <w:t xml:space="preserve">il Presidente dell’Ateneo di Brescia e della Fondazione Ugo Da Como, </w:t>
      </w:r>
      <w:r w:rsidRPr="00B906C3">
        <w:rPr>
          <w:b/>
        </w:rPr>
        <w:t xml:space="preserve">prof. Antonio </w:t>
      </w:r>
      <w:proofErr w:type="spellStart"/>
      <w:r w:rsidRPr="00B906C3">
        <w:rPr>
          <w:b/>
        </w:rPr>
        <w:t>Porteri</w:t>
      </w:r>
      <w:proofErr w:type="spellEnd"/>
      <w:r>
        <w:t>,</w:t>
      </w:r>
      <w:r w:rsidRPr="00A945D6">
        <w:t xml:space="preserve"> e il Magnifico Rettore dell’Università degli Studi di Brescia, </w:t>
      </w:r>
      <w:r w:rsidRPr="00A945D6">
        <w:rPr>
          <w:b/>
        </w:rPr>
        <w:t>prof. Maurizio Tira</w:t>
      </w:r>
      <w:r w:rsidRPr="00A945D6">
        <w:t xml:space="preserve">. Presenteranno il volume la </w:t>
      </w:r>
      <w:r w:rsidRPr="00A945D6">
        <w:rPr>
          <w:b/>
        </w:rPr>
        <w:t>prof.ssa Aurora Scotti</w:t>
      </w:r>
      <w:r w:rsidRPr="00A945D6">
        <w:t xml:space="preserve"> </w:t>
      </w:r>
      <w:r w:rsidRPr="00A945D6">
        <w:rPr>
          <w:b/>
        </w:rPr>
        <w:t>Tosini</w:t>
      </w:r>
      <w:r w:rsidRPr="00A945D6">
        <w:t xml:space="preserve"> (Politecnico di Milano) e il </w:t>
      </w:r>
      <w:r w:rsidRPr="00A945D6">
        <w:rPr>
          <w:b/>
        </w:rPr>
        <w:t>prof.</w:t>
      </w:r>
      <w:r w:rsidRPr="00A945D6">
        <w:t xml:space="preserve"> </w:t>
      </w:r>
      <w:r w:rsidRPr="00A945D6">
        <w:rPr>
          <w:b/>
        </w:rPr>
        <w:t xml:space="preserve">Valerio </w:t>
      </w:r>
      <w:proofErr w:type="spellStart"/>
      <w:r w:rsidRPr="00A945D6">
        <w:rPr>
          <w:b/>
        </w:rPr>
        <w:t>Terraroli</w:t>
      </w:r>
      <w:proofErr w:type="spellEnd"/>
      <w:r w:rsidRPr="00A945D6">
        <w:t xml:space="preserve"> (Università degli Studi di Verona). Sarà presente l’autrice.</w:t>
      </w:r>
    </w:p>
    <w:p w:rsidR="008542E6" w:rsidRPr="00A945D6" w:rsidRDefault="008542E6" w:rsidP="008542E6">
      <w:pPr>
        <w:pStyle w:val="Nessunaspaziatura"/>
        <w:jc w:val="both"/>
      </w:pPr>
    </w:p>
    <w:p w:rsidR="008542E6" w:rsidRPr="00A945D6" w:rsidRDefault="008542E6" w:rsidP="008542E6">
      <w:pPr>
        <w:pStyle w:val="Nessunaspaziatura"/>
        <w:jc w:val="both"/>
      </w:pPr>
      <w:r w:rsidRPr="00A945D6">
        <w:t xml:space="preserve">Sede: Ateneo di Brescia – Accademia di Scienze Lettere e Arti, via Paolo </w:t>
      </w:r>
      <w:proofErr w:type="spellStart"/>
      <w:r w:rsidRPr="00A945D6">
        <w:t>Tosio</w:t>
      </w:r>
      <w:proofErr w:type="spellEnd"/>
      <w:r w:rsidRPr="00A945D6">
        <w:t xml:space="preserve"> 12 </w:t>
      </w:r>
      <w:hyperlink r:id="rId6" w:tgtFrame="_blank" w:history="1">
        <w:r w:rsidRPr="00A945D6">
          <w:rPr>
            <w:rStyle w:val="Collegamentoipertestuale"/>
          </w:rPr>
          <w:t>www.ateneo.brescia.it</w:t>
        </w:r>
      </w:hyperlink>
      <w:r w:rsidRPr="00A945D6">
        <w:rPr>
          <w:u w:val="single"/>
        </w:rPr>
        <w:t xml:space="preserve"> </w:t>
      </w:r>
      <w:r w:rsidRPr="00A945D6">
        <w:br/>
        <w:t xml:space="preserve">Per informazioni e prenotazioni: tel. 030 41006, mail </w:t>
      </w:r>
      <w:hyperlink r:id="rId7" w:tgtFrame="_blank" w:history="1">
        <w:r w:rsidRPr="00A945D6">
          <w:rPr>
            <w:rStyle w:val="Collegamentoipertestuale"/>
          </w:rPr>
          <w:t>ateneobs@ateneo.brescia.it</w:t>
        </w:r>
      </w:hyperlink>
    </w:p>
    <w:p w:rsidR="00BB2247" w:rsidRDefault="00BB2247" w:rsidP="008542E6">
      <w:pPr>
        <w:pStyle w:val="Nessunaspaziatura"/>
        <w:jc w:val="both"/>
      </w:pPr>
    </w:p>
    <w:p w:rsidR="008542E6" w:rsidRDefault="008542E6" w:rsidP="008542E6">
      <w:pPr>
        <w:pStyle w:val="Nessunaspaziatura"/>
        <w:jc w:val="both"/>
      </w:pPr>
    </w:p>
    <w:p w:rsidR="008542E6" w:rsidRDefault="008542E6" w:rsidP="008542E6">
      <w:pPr>
        <w:pStyle w:val="Nessunaspaziatura"/>
        <w:jc w:val="both"/>
      </w:pPr>
    </w:p>
    <w:p w:rsidR="002E1BC8" w:rsidRPr="00833598" w:rsidRDefault="002E1BC8" w:rsidP="002E1BC8">
      <w:pPr>
        <w:spacing w:after="0" w:line="240" w:lineRule="auto"/>
        <w:jc w:val="both"/>
        <w:outlineLvl w:val="0"/>
        <w:rPr>
          <w:rFonts w:cs="Arial"/>
          <w:b/>
          <w:color w:val="C00000"/>
          <w:sz w:val="24"/>
          <w:szCs w:val="24"/>
        </w:rPr>
      </w:pPr>
      <w:r w:rsidRPr="00833598">
        <w:rPr>
          <w:rFonts w:cs="Arial"/>
          <w:b/>
          <w:color w:val="C00000"/>
          <w:sz w:val="20"/>
        </w:rPr>
        <w:t>F</w:t>
      </w:r>
      <w:r w:rsidRPr="00833598">
        <w:rPr>
          <w:rFonts w:cs="Arial"/>
          <w:b/>
          <w:color w:val="C00000"/>
          <w:sz w:val="24"/>
          <w:szCs w:val="24"/>
        </w:rPr>
        <w:t>ondazione Ugo Da Como</w:t>
      </w:r>
    </w:p>
    <w:p w:rsidR="002E1BC8" w:rsidRPr="00833598" w:rsidRDefault="002E1BC8" w:rsidP="002E1BC8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833598">
        <w:rPr>
          <w:rFonts w:cs="Arial"/>
          <w:sz w:val="24"/>
          <w:szCs w:val="24"/>
        </w:rPr>
        <w:t>Lonato del Garda (Brescia)</w:t>
      </w:r>
    </w:p>
    <w:p w:rsidR="002E1BC8" w:rsidRPr="00833598" w:rsidRDefault="002E1BC8" w:rsidP="002E1BC8">
      <w:pPr>
        <w:jc w:val="both"/>
        <w:outlineLvl w:val="0"/>
        <w:rPr>
          <w:rFonts w:cs="Arial"/>
          <w:sz w:val="24"/>
          <w:szCs w:val="24"/>
          <w:lang w:val="en-GB"/>
        </w:rPr>
      </w:pPr>
      <w:r w:rsidRPr="00833598">
        <w:rPr>
          <w:rFonts w:cs="Arial"/>
          <w:sz w:val="24"/>
          <w:szCs w:val="24"/>
          <w:lang w:val="en-GB"/>
        </w:rPr>
        <w:t xml:space="preserve">Tel. 0309130060 - </w:t>
      </w:r>
      <w:hyperlink r:id="rId8" w:history="1">
        <w:r w:rsidRPr="00833598">
          <w:rPr>
            <w:rStyle w:val="Collegamentoipertestuale"/>
            <w:color w:val="auto"/>
            <w:sz w:val="24"/>
            <w:szCs w:val="24"/>
            <w:u w:val="none"/>
            <w:lang w:val="en-GB"/>
          </w:rPr>
          <w:t>www.roccadilonato.it</w:t>
        </w:r>
      </w:hyperlink>
      <w:r w:rsidRPr="00833598">
        <w:rPr>
          <w:rFonts w:cs="Arial"/>
          <w:sz w:val="24"/>
          <w:szCs w:val="24"/>
          <w:lang w:val="en-GB"/>
        </w:rPr>
        <w:t xml:space="preserve"> - </w:t>
      </w:r>
      <w:hyperlink r:id="rId9" w:history="1">
        <w:r w:rsidRPr="00833598">
          <w:rPr>
            <w:rStyle w:val="Collegamentoipertestuale"/>
            <w:rFonts w:cs="Arial"/>
            <w:color w:val="auto"/>
            <w:sz w:val="24"/>
            <w:szCs w:val="24"/>
            <w:u w:val="none"/>
            <w:lang w:val="en-GB"/>
          </w:rPr>
          <w:t>www.lonatoturismo.it</w:t>
        </w:r>
      </w:hyperlink>
      <w:r>
        <w:rPr>
          <w:rFonts w:cs="Arial"/>
          <w:sz w:val="24"/>
          <w:szCs w:val="24"/>
          <w:lang w:val="en-GB"/>
        </w:rPr>
        <w:t xml:space="preserve"> </w:t>
      </w:r>
    </w:p>
    <w:p w:rsidR="002E1BC8" w:rsidRDefault="002E1BC8" w:rsidP="002E1BC8">
      <w:pPr>
        <w:spacing w:after="0" w:line="240" w:lineRule="auto"/>
        <w:jc w:val="both"/>
        <w:outlineLvl w:val="0"/>
        <w:rPr>
          <w:rFonts w:cs="Arial"/>
          <w:lang w:val="en-GB"/>
        </w:rPr>
      </w:pPr>
    </w:p>
    <w:p w:rsidR="002E1BC8" w:rsidRPr="00DD24BA" w:rsidRDefault="002E1BC8" w:rsidP="002E1BC8">
      <w:pPr>
        <w:spacing w:after="0" w:line="240" w:lineRule="auto"/>
        <w:jc w:val="both"/>
        <w:outlineLvl w:val="0"/>
        <w:rPr>
          <w:rFonts w:cs="Arial"/>
          <w:sz w:val="20"/>
          <w:lang w:val="en-GB"/>
        </w:rPr>
      </w:pPr>
      <w:r w:rsidRPr="00833598">
        <w:rPr>
          <w:rFonts w:cs="Arial"/>
          <w:b/>
          <w:color w:val="C00000"/>
          <w:sz w:val="20"/>
        </w:rPr>
        <w:t>Ufficio</w:t>
      </w:r>
      <w:r w:rsidRPr="00DD24BA">
        <w:rPr>
          <w:rFonts w:cs="Arial"/>
          <w:b/>
          <w:color w:val="C00000"/>
          <w:sz w:val="20"/>
        </w:rPr>
        <w:t xml:space="preserve"> Stampa -</w:t>
      </w:r>
      <w:r w:rsidRPr="00DD24BA">
        <w:rPr>
          <w:rFonts w:cs="Arial"/>
          <w:b/>
          <w:sz w:val="20"/>
        </w:rPr>
        <w:t xml:space="preserve"> Studio Agorà </w:t>
      </w:r>
      <w:r>
        <w:rPr>
          <w:rFonts w:cs="Arial"/>
          <w:b/>
          <w:sz w:val="20"/>
        </w:rPr>
        <w:t xml:space="preserve">- </w:t>
      </w:r>
      <w:r w:rsidRPr="00DD24BA">
        <w:rPr>
          <w:rFonts w:cs="Arial"/>
          <w:b/>
          <w:sz w:val="20"/>
        </w:rPr>
        <w:t>Marina Tagliaferri</w:t>
      </w:r>
      <w:r w:rsidRPr="00DD24BA">
        <w:rPr>
          <w:rFonts w:cs="Arial"/>
          <w:sz w:val="20"/>
          <w:lang w:val="en-GB"/>
        </w:rPr>
        <w:t xml:space="preserve"> </w:t>
      </w:r>
      <w:r w:rsidRPr="00DD24BA">
        <w:rPr>
          <w:rFonts w:cs="Arial"/>
          <w:b/>
          <w:sz w:val="20"/>
          <w:lang w:val="en-GB"/>
        </w:rPr>
        <w:t xml:space="preserve">- </w:t>
      </w:r>
      <w:r w:rsidRPr="00DD24BA">
        <w:rPr>
          <w:rFonts w:cs="Arial"/>
          <w:sz w:val="20"/>
          <w:lang w:val="en-GB"/>
        </w:rPr>
        <w:t xml:space="preserve">tel. 0481 62385 - </w:t>
      </w:r>
      <w:hyperlink r:id="rId10" w:history="1">
        <w:r w:rsidRPr="00DD24BA">
          <w:rPr>
            <w:rStyle w:val="Collegamentoipertestuale"/>
            <w:rFonts w:cs="Arial"/>
            <w:color w:val="auto"/>
            <w:sz w:val="20"/>
            <w:u w:val="none"/>
            <w:lang w:val="en-GB"/>
          </w:rPr>
          <w:t>www.studio-agora.it</w:t>
        </w:r>
      </w:hyperlink>
      <w:r w:rsidRPr="00DD24BA">
        <w:rPr>
          <w:rFonts w:cs="Arial"/>
          <w:sz w:val="20"/>
          <w:lang w:val="en-GB"/>
        </w:rPr>
        <w:t xml:space="preserve"> - </w:t>
      </w:r>
      <w:hyperlink r:id="rId11" w:history="1">
        <w:r w:rsidRPr="00DD24BA">
          <w:rPr>
            <w:rStyle w:val="Collegamentoipertestuale"/>
            <w:rFonts w:cs="Arial"/>
            <w:color w:val="auto"/>
            <w:sz w:val="20"/>
            <w:u w:val="none"/>
            <w:lang w:val="en-GB"/>
          </w:rPr>
          <w:t>agora@studio-agora.it</w:t>
        </w:r>
      </w:hyperlink>
      <w:r w:rsidRPr="00DD24BA">
        <w:rPr>
          <w:rFonts w:cs="Arial"/>
          <w:sz w:val="20"/>
          <w:lang w:val="en-GB"/>
        </w:rPr>
        <w:t xml:space="preserve"> </w:t>
      </w:r>
    </w:p>
    <w:p w:rsidR="002E1BC8" w:rsidRDefault="002E1BC8"/>
    <w:sectPr w:rsidR="002E1BC8" w:rsidSect="002E1BC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D6"/>
    <w:rsid w:val="002E1BC8"/>
    <w:rsid w:val="00601862"/>
    <w:rsid w:val="008542E6"/>
    <w:rsid w:val="00A945D6"/>
    <w:rsid w:val="00B906C3"/>
    <w:rsid w:val="00B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2CAF9-D265-4869-9371-8DCF7D3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45D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854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cadilonato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teneobs@ateneo.bresci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eneo.brescia.it/" TargetMode="External"/><Relationship Id="rId11" Type="http://schemas.openxmlformats.org/officeDocument/2006/relationships/hyperlink" Target="mailto:agora@studio-agora.it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studio-agora.i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lonatoturis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Studio Agorà</cp:lastModifiedBy>
  <cp:revision>5</cp:revision>
  <dcterms:created xsi:type="dcterms:W3CDTF">2022-06-01T13:58:00Z</dcterms:created>
  <dcterms:modified xsi:type="dcterms:W3CDTF">2022-06-06T13:10:00Z</dcterms:modified>
</cp:coreProperties>
</file>