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17" w:rsidRPr="002B4517" w:rsidRDefault="00E01AF9" w:rsidP="00E01AF9">
      <w:pPr>
        <w:spacing w:after="0" w:line="240" w:lineRule="auto"/>
        <w:jc w:val="center"/>
        <w:rPr>
          <w:rFonts w:ascii="Tahoma" w:eastAsia="Times New Roman" w:hAnsi="Tahoma" w:cs="Tahoma"/>
          <w:sz w:val="20"/>
          <w:szCs w:val="20"/>
          <w:lang w:eastAsia="it-IT"/>
        </w:rPr>
      </w:pPr>
      <w:r w:rsidRPr="006C169F">
        <w:rPr>
          <w:rFonts w:ascii="Calibri" w:hAnsi="Calibri" w:cs="Calibri"/>
          <w:noProof/>
        </w:rPr>
        <w:drawing>
          <wp:inline distT="0" distB="0" distL="0" distR="0" wp14:anchorId="368992D2" wp14:editId="56D25CBB">
            <wp:extent cx="1028700" cy="6096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rsidR="002B4517" w:rsidRPr="002B4517" w:rsidRDefault="002B4517" w:rsidP="002B4517">
      <w:pPr>
        <w:spacing w:after="0" w:line="240" w:lineRule="auto"/>
        <w:jc w:val="center"/>
        <w:rPr>
          <w:rFonts w:ascii="Calibri" w:eastAsia="Times New Roman" w:hAnsi="Calibri" w:cs="Calibri"/>
          <w:sz w:val="20"/>
          <w:szCs w:val="20"/>
          <w:lang w:eastAsia="it-IT"/>
        </w:rPr>
      </w:pPr>
      <w:r w:rsidRPr="002B4517">
        <w:rPr>
          <w:rFonts w:ascii="Calibri" w:eastAsia="Times New Roman" w:hAnsi="Calibri" w:cs="Calibri"/>
          <w:b/>
          <w:bCs/>
          <w:color w:val="CC9900"/>
          <w:sz w:val="32"/>
          <w:szCs w:val="32"/>
          <w:lang w:eastAsia="it-IT"/>
        </w:rPr>
        <w:t> </w:t>
      </w:r>
      <w:r w:rsidRPr="002B4517">
        <w:rPr>
          <w:rFonts w:ascii="Calibri" w:eastAsia="Times New Roman" w:hAnsi="Calibri" w:cs="Calibri"/>
          <w:b/>
          <w:bCs/>
          <w:color w:val="CC9900"/>
          <w:sz w:val="28"/>
          <w:szCs w:val="28"/>
          <w:lang w:eastAsia="it-IT"/>
        </w:rPr>
        <w:t>17 luglio 2021 nel cartellone del Piccolo Opera Festival</w:t>
      </w:r>
    </w:p>
    <w:p w:rsidR="002B4517" w:rsidRPr="002B4517" w:rsidRDefault="002B4517" w:rsidP="002B4517">
      <w:pPr>
        <w:spacing w:after="0" w:line="240" w:lineRule="auto"/>
        <w:jc w:val="center"/>
        <w:rPr>
          <w:rFonts w:ascii="Calibri" w:eastAsia="Times New Roman" w:hAnsi="Calibri" w:cs="Calibri"/>
          <w:sz w:val="20"/>
          <w:szCs w:val="20"/>
          <w:lang w:eastAsia="it-IT"/>
        </w:rPr>
      </w:pPr>
      <w:r w:rsidRPr="002B4517">
        <w:rPr>
          <w:rFonts w:ascii="Calibri" w:eastAsia="Times New Roman" w:hAnsi="Calibri" w:cs="Calibri"/>
          <w:b/>
          <w:bCs/>
          <w:color w:val="CC9900"/>
          <w:sz w:val="40"/>
          <w:szCs w:val="40"/>
          <w:lang w:eastAsia="it-IT"/>
        </w:rPr>
        <w:t xml:space="preserve">L’Histoire </w:t>
      </w:r>
      <w:proofErr w:type="spellStart"/>
      <w:r w:rsidRPr="002B4517">
        <w:rPr>
          <w:rFonts w:ascii="Calibri" w:eastAsia="Times New Roman" w:hAnsi="Calibri" w:cs="Calibri"/>
          <w:b/>
          <w:bCs/>
          <w:color w:val="CC9900"/>
          <w:sz w:val="40"/>
          <w:szCs w:val="40"/>
          <w:lang w:eastAsia="it-IT"/>
        </w:rPr>
        <w:t>du</w:t>
      </w:r>
      <w:proofErr w:type="spellEnd"/>
      <w:r w:rsidRPr="002B4517">
        <w:rPr>
          <w:rFonts w:ascii="Calibri" w:eastAsia="Times New Roman" w:hAnsi="Calibri" w:cs="Calibri"/>
          <w:b/>
          <w:bCs/>
          <w:color w:val="CC9900"/>
          <w:sz w:val="40"/>
          <w:szCs w:val="40"/>
          <w:lang w:eastAsia="it-IT"/>
        </w:rPr>
        <w:t xml:space="preserve"> </w:t>
      </w:r>
      <w:proofErr w:type="spellStart"/>
      <w:r w:rsidRPr="002B4517">
        <w:rPr>
          <w:rFonts w:ascii="Calibri" w:eastAsia="Times New Roman" w:hAnsi="Calibri" w:cs="Calibri"/>
          <w:b/>
          <w:bCs/>
          <w:color w:val="CC9900"/>
          <w:sz w:val="40"/>
          <w:szCs w:val="40"/>
          <w:lang w:eastAsia="it-IT"/>
        </w:rPr>
        <w:t>Soldat</w:t>
      </w:r>
      <w:proofErr w:type="spellEnd"/>
      <w:r w:rsidRPr="002B4517">
        <w:rPr>
          <w:rFonts w:ascii="Calibri" w:eastAsia="Times New Roman" w:hAnsi="Calibri" w:cs="Calibri"/>
          <w:b/>
          <w:bCs/>
          <w:color w:val="CC9900"/>
          <w:sz w:val="40"/>
          <w:szCs w:val="40"/>
          <w:lang w:eastAsia="it-IT"/>
        </w:rPr>
        <w:t xml:space="preserve"> di Igor Stravinsky</w:t>
      </w:r>
    </w:p>
    <w:p w:rsidR="002B4517" w:rsidRPr="002B4517" w:rsidRDefault="002B4517" w:rsidP="002B4517">
      <w:pPr>
        <w:spacing w:after="0" w:line="240" w:lineRule="auto"/>
        <w:jc w:val="center"/>
        <w:rPr>
          <w:rFonts w:ascii="Calibri" w:eastAsia="Times New Roman" w:hAnsi="Calibri" w:cs="Calibri"/>
          <w:sz w:val="20"/>
          <w:szCs w:val="20"/>
          <w:lang w:eastAsia="it-IT"/>
        </w:rPr>
      </w:pPr>
      <w:proofErr w:type="gramStart"/>
      <w:r w:rsidRPr="002B4517">
        <w:rPr>
          <w:rFonts w:ascii="Calibri" w:eastAsia="Times New Roman" w:hAnsi="Calibri" w:cs="Calibri"/>
          <w:b/>
          <w:bCs/>
          <w:color w:val="CC9900"/>
          <w:sz w:val="40"/>
          <w:szCs w:val="40"/>
          <w:lang w:eastAsia="it-IT"/>
        </w:rPr>
        <w:t>in</w:t>
      </w:r>
      <w:proofErr w:type="gramEnd"/>
      <w:r w:rsidRPr="002B4517">
        <w:rPr>
          <w:rFonts w:ascii="Calibri" w:eastAsia="Times New Roman" w:hAnsi="Calibri" w:cs="Calibri"/>
          <w:b/>
          <w:bCs/>
          <w:color w:val="CC9900"/>
          <w:sz w:val="40"/>
          <w:szCs w:val="40"/>
          <w:lang w:eastAsia="it-IT"/>
        </w:rPr>
        <w:t xml:space="preserve"> Piazza della Transalpina</w:t>
      </w:r>
    </w:p>
    <w:p w:rsidR="002B4517" w:rsidRPr="002B4517" w:rsidRDefault="002B4517" w:rsidP="002B4517">
      <w:pPr>
        <w:spacing w:after="0" w:line="240" w:lineRule="auto"/>
        <w:rPr>
          <w:rFonts w:ascii="Calibri" w:eastAsia="Times New Roman" w:hAnsi="Calibri" w:cs="Calibri"/>
          <w:sz w:val="20"/>
          <w:szCs w:val="20"/>
          <w:lang w:eastAsia="it-IT"/>
        </w:rPr>
      </w:pPr>
      <w:r w:rsidRPr="002B4517">
        <w:rPr>
          <w:rFonts w:ascii="Helvetica" w:eastAsia="Times New Roman" w:hAnsi="Helvetica" w:cs="Helvetica"/>
          <w:sz w:val="24"/>
          <w:szCs w:val="24"/>
          <w:lang w:eastAsia="it-IT"/>
        </w:rPr>
        <w:t> </w:t>
      </w:r>
    </w:p>
    <w:p w:rsid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lang w:eastAsia="it-IT"/>
        </w:rPr>
        <w:t>Un’opera di grande valenza simbolica in un luogo emblematico, per un appuntamento musicale che si preannuncia di grande impatto emotivo: </w:t>
      </w:r>
      <w:r w:rsidRPr="002B4517">
        <w:rPr>
          <w:rFonts w:ascii="Calibri" w:eastAsia="Times New Roman" w:hAnsi="Calibri" w:cs="Calibri"/>
          <w:b/>
          <w:bCs/>
          <w:lang w:eastAsia="it-IT"/>
        </w:rPr>
        <w:t xml:space="preserve">“L’Histoire </w:t>
      </w:r>
      <w:proofErr w:type="spellStart"/>
      <w:r w:rsidRPr="002B4517">
        <w:rPr>
          <w:rFonts w:ascii="Calibri" w:eastAsia="Times New Roman" w:hAnsi="Calibri" w:cs="Calibri"/>
          <w:b/>
          <w:bCs/>
          <w:lang w:eastAsia="it-IT"/>
        </w:rPr>
        <w:t>du</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Soldat</w:t>
      </w:r>
      <w:proofErr w:type="spellEnd"/>
      <w:r w:rsidRPr="002B4517">
        <w:rPr>
          <w:rFonts w:ascii="Calibri" w:eastAsia="Times New Roman" w:hAnsi="Calibri" w:cs="Calibri"/>
          <w:b/>
          <w:bCs/>
          <w:lang w:eastAsia="it-IT"/>
        </w:rPr>
        <w:t>”</w:t>
      </w:r>
      <w:r w:rsidRPr="002B4517">
        <w:rPr>
          <w:rFonts w:ascii="Calibri" w:eastAsia="Times New Roman" w:hAnsi="Calibri" w:cs="Calibri"/>
          <w:lang w:eastAsia="it-IT"/>
        </w:rPr>
        <w:t>, capolavoro di </w:t>
      </w:r>
      <w:r w:rsidRPr="002B4517">
        <w:rPr>
          <w:rFonts w:ascii="Calibri" w:eastAsia="Times New Roman" w:hAnsi="Calibri" w:cs="Calibri"/>
          <w:b/>
          <w:bCs/>
          <w:lang w:eastAsia="it-IT"/>
        </w:rPr>
        <w:t>Igor Stravinsky</w:t>
      </w:r>
      <w:r w:rsidRPr="002B4517">
        <w:rPr>
          <w:rFonts w:ascii="Calibri" w:eastAsia="Times New Roman" w:hAnsi="Calibri" w:cs="Calibri"/>
          <w:lang w:eastAsia="it-IT"/>
        </w:rPr>
        <w:t>, andrà in scena il </w:t>
      </w:r>
      <w:r w:rsidRPr="002B4517">
        <w:rPr>
          <w:rFonts w:ascii="Calibri" w:eastAsia="Times New Roman" w:hAnsi="Calibri" w:cs="Calibri"/>
          <w:b/>
          <w:bCs/>
          <w:lang w:eastAsia="it-IT"/>
        </w:rPr>
        <w:t>17 luglio in Piazza della Transalpina a Gorizia</w:t>
      </w:r>
      <w:r w:rsidRPr="002B4517">
        <w:rPr>
          <w:rFonts w:ascii="Calibri" w:eastAsia="Times New Roman" w:hAnsi="Calibri" w:cs="Calibri"/>
          <w:lang w:eastAsia="it-IT"/>
        </w:rPr>
        <w:t> in occasione del cinquantenario della morte del noto compositore russo. Fra i più attesi appuntamenti del calendario 2021 del </w:t>
      </w:r>
      <w:r w:rsidRPr="002B4517">
        <w:rPr>
          <w:rFonts w:ascii="Calibri" w:eastAsia="Times New Roman" w:hAnsi="Calibri" w:cs="Calibri"/>
          <w:b/>
          <w:bCs/>
          <w:lang w:eastAsia="it-IT"/>
        </w:rPr>
        <w:t>Piccolo Opera Festival</w:t>
      </w:r>
      <w:r w:rsidRPr="002B4517">
        <w:rPr>
          <w:rFonts w:ascii="Calibri" w:eastAsia="Times New Roman" w:hAnsi="Calibri" w:cs="Calibri"/>
          <w:lang w:eastAsia="it-IT"/>
        </w:rPr>
        <w:t>, è</w:t>
      </w:r>
      <w:r w:rsidRPr="002B4517">
        <w:rPr>
          <w:rFonts w:ascii="Calibri" w:eastAsia="Times New Roman" w:hAnsi="Calibri" w:cs="Calibri"/>
          <w:b/>
          <w:bCs/>
          <w:lang w:eastAsia="it-IT"/>
        </w:rPr>
        <w:t> </w:t>
      </w:r>
      <w:r w:rsidRPr="002B4517">
        <w:rPr>
          <w:rFonts w:ascii="Calibri" w:eastAsia="Times New Roman" w:hAnsi="Calibri" w:cs="Calibri"/>
          <w:lang w:eastAsia="it-IT"/>
        </w:rPr>
        <w:t>uno dei quattro concerti della sezione </w:t>
      </w:r>
      <w:r w:rsidRPr="002B4517">
        <w:rPr>
          <w:rFonts w:ascii="Calibri" w:eastAsia="Times New Roman" w:hAnsi="Calibri" w:cs="Calibri"/>
          <w:b/>
          <w:bCs/>
          <w:lang w:eastAsia="it-IT"/>
        </w:rPr>
        <w:t>Castelli in Aria</w:t>
      </w:r>
      <w:r w:rsidRPr="002B4517">
        <w:rPr>
          <w:rFonts w:ascii="Calibri" w:eastAsia="Times New Roman" w:hAnsi="Calibri" w:cs="Calibri"/>
          <w:lang w:eastAsia="it-IT"/>
        </w:rPr>
        <w:t>, ideata per celebrare in musica quattro anniversari di altrettanti importanti protagonisti della musica: oltre al cinquantenario di Stravinsky, il centenario della nascita dei tenori</w:t>
      </w:r>
      <w:r w:rsidR="00E01AF9">
        <w:rPr>
          <w:rFonts w:ascii="Calibri" w:eastAsia="Times New Roman" w:hAnsi="Calibri" w:cs="Calibri"/>
          <w:lang w:eastAsia="it-IT"/>
        </w:rPr>
        <w:t xml:space="preserve"> Franco Corelli e Mario Lanza (</w:t>
      </w:r>
      <w:r w:rsidRPr="002B4517">
        <w:rPr>
          <w:rFonts w:ascii="Calibri" w:eastAsia="Times New Roman" w:hAnsi="Calibri" w:cs="Calibri"/>
          <w:lang w:eastAsia="it-IT"/>
        </w:rPr>
        <w:t xml:space="preserve">i cui spettacoli-omaggio si sono tenuti rispettivamente il 14 luglio al Castello Formentini di San Floriano e il 16 luglio a Villa Gorgo di San Vito al Torre) e il centenario della morte del celebre tenore Enrico Caruso (in programma il 18 luglio al Castello di </w:t>
      </w:r>
      <w:proofErr w:type="spellStart"/>
      <w:r w:rsidRPr="002B4517">
        <w:rPr>
          <w:rFonts w:ascii="Calibri" w:eastAsia="Times New Roman" w:hAnsi="Calibri" w:cs="Calibri"/>
          <w:lang w:eastAsia="it-IT"/>
        </w:rPr>
        <w:t>Dobrovo</w:t>
      </w:r>
      <w:proofErr w:type="spellEnd"/>
      <w:r w:rsidRPr="002B4517">
        <w:rPr>
          <w:rFonts w:ascii="Calibri" w:eastAsia="Times New Roman" w:hAnsi="Calibri" w:cs="Calibri"/>
          <w:lang w:eastAsia="it-IT"/>
        </w:rPr>
        <w:t>).</w:t>
      </w:r>
    </w:p>
    <w:p w:rsidR="00FD201F" w:rsidRPr="002B4517" w:rsidRDefault="00FD201F" w:rsidP="002B4517">
      <w:pPr>
        <w:spacing w:after="0" w:line="240" w:lineRule="auto"/>
        <w:jc w:val="both"/>
        <w:rPr>
          <w:rFonts w:ascii="Calibri" w:eastAsia="Times New Roman" w:hAnsi="Calibri" w:cs="Calibri"/>
          <w:lang w:eastAsia="it-IT"/>
        </w:rPr>
      </w:pPr>
    </w:p>
    <w:p w:rsidR="002B4517" w:rsidRDefault="002B4517" w:rsidP="002B4517">
      <w:pPr>
        <w:spacing w:after="0" w:line="240" w:lineRule="auto"/>
        <w:jc w:val="both"/>
        <w:rPr>
          <w:rFonts w:ascii="Calibri" w:eastAsia="Times New Roman" w:hAnsi="Calibri" w:cs="Calibri"/>
          <w:shd w:val="clear" w:color="auto" w:fill="FFFFFF"/>
          <w:lang w:eastAsia="it-IT"/>
        </w:rPr>
      </w:pPr>
      <w:r w:rsidRPr="002B4517">
        <w:rPr>
          <w:rFonts w:ascii="Calibri" w:eastAsia="Times New Roman" w:hAnsi="Calibri" w:cs="Calibri"/>
          <w:lang w:eastAsia="it-IT"/>
        </w:rPr>
        <w:t>L'evento è stato presentato nel parco del municipio di Gorizia, alla presenza dell'assessore alla cultura, </w:t>
      </w:r>
      <w:r w:rsidRPr="002B4517">
        <w:rPr>
          <w:rFonts w:ascii="Calibri" w:eastAsia="Times New Roman" w:hAnsi="Calibri" w:cs="Calibri"/>
          <w:b/>
          <w:bCs/>
          <w:lang w:eastAsia="it-IT"/>
        </w:rPr>
        <w:t xml:space="preserve">Fabrizio </w:t>
      </w:r>
      <w:proofErr w:type="spellStart"/>
      <w:r w:rsidRPr="002B4517">
        <w:rPr>
          <w:rFonts w:ascii="Calibri" w:eastAsia="Times New Roman" w:hAnsi="Calibri" w:cs="Calibri"/>
          <w:b/>
          <w:bCs/>
          <w:lang w:eastAsia="it-IT"/>
        </w:rPr>
        <w:t>Oreti</w:t>
      </w:r>
      <w:proofErr w:type="spellEnd"/>
      <w:r w:rsidRPr="002B4517">
        <w:rPr>
          <w:rFonts w:ascii="Calibri" w:eastAsia="Times New Roman" w:hAnsi="Calibri" w:cs="Calibri"/>
          <w:lang w:eastAsia="it-IT"/>
        </w:rPr>
        <w:t> e del direttore del Piccolo Opera Festival, </w:t>
      </w:r>
      <w:r w:rsidRPr="002B4517">
        <w:rPr>
          <w:rFonts w:ascii="Calibri" w:eastAsia="Times New Roman" w:hAnsi="Calibri" w:cs="Calibri"/>
          <w:b/>
          <w:bCs/>
          <w:lang w:eastAsia="it-IT"/>
        </w:rPr>
        <w:t>Gabriele Ribis: </w:t>
      </w:r>
      <w:r w:rsidRPr="002B4517">
        <w:rPr>
          <w:rFonts w:ascii="Calibri" w:eastAsia="Times New Roman" w:hAnsi="Calibri" w:cs="Calibri"/>
          <w:lang w:eastAsia="it-IT"/>
        </w:rPr>
        <w:t xml:space="preserve">"spettacoli di alto livello culturale come "L'histoire </w:t>
      </w:r>
      <w:proofErr w:type="spellStart"/>
      <w:r w:rsidRPr="002B4517">
        <w:rPr>
          <w:rFonts w:ascii="Calibri" w:eastAsia="Times New Roman" w:hAnsi="Calibri" w:cs="Calibri"/>
          <w:lang w:eastAsia="it-IT"/>
        </w:rPr>
        <w:t>du</w:t>
      </w:r>
      <w:proofErr w:type="spellEnd"/>
      <w:r w:rsidRPr="002B4517">
        <w:rPr>
          <w:rFonts w:ascii="Calibri" w:eastAsia="Times New Roman" w:hAnsi="Calibri" w:cs="Calibri"/>
          <w:lang w:eastAsia="it-IT"/>
        </w:rPr>
        <w:t xml:space="preserve"> </w:t>
      </w:r>
      <w:proofErr w:type="spellStart"/>
      <w:r w:rsidRPr="002B4517">
        <w:rPr>
          <w:rFonts w:ascii="Calibri" w:eastAsia="Times New Roman" w:hAnsi="Calibri" w:cs="Calibri"/>
          <w:lang w:eastAsia="it-IT"/>
        </w:rPr>
        <w:t>soldat</w:t>
      </w:r>
      <w:proofErr w:type="spellEnd"/>
      <w:r w:rsidRPr="002B4517">
        <w:rPr>
          <w:rFonts w:ascii="Calibri" w:eastAsia="Times New Roman" w:hAnsi="Calibri" w:cs="Calibri"/>
          <w:lang w:eastAsia="it-IT"/>
        </w:rPr>
        <w:t>", rappresentati a cavallo di un confine co</w:t>
      </w:r>
      <w:bookmarkStart w:id="0" w:name="_GoBack"/>
      <w:bookmarkEnd w:id="0"/>
      <w:r w:rsidRPr="002B4517">
        <w:rPr>
          <w:rFonts w:ascii="Calibri" w:eastAsia="Times New Roman" w:hAnsi="Calibri" w:cs="Calibri"/>
          <w:lang w:eastAsia="it-IT"/>
        </w:rPr>
        <w:t>me quello goriziano- hanno sottolineato- contribuiscono a veicolare il grande messaggio della collaborazione fra i popoli, in perfetto spirito con la Capitale europea della cultura 2025". Alla conferenza stampa sono intervenuti anche</w:t>
      </w:r>
      <w:r w:rsidRPr="002B4517">
        <w:rPr>
          <w:rFonts w:ascii="Calibri" w:eastAsia="Times New Roman" w:hAnsi="Calibri" w:cs="Calibri"/>
          <w:b/>
          <w:bCs/>
          <w:lang w:eastAsia="it-IT"/>
        </w:rPr>
        <w:t> </w:t>
      </w:r>
      <w:proofErr w:type="spellStart"/>
      <w:r w:rsidRPr="002B4517">
        <w:rPr>
          <w:rFonts w:ascii="Calibri" w:eastAsia="Times New Roman" w:hAnsi="Calibri" w:cs="Calibri"/>
          <w:b/>
          <w:bCs/>
          <w:lang w:eastAsia="it-IT"/>
        </w:rPr>
        <w:t>Hirofumi</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Yoshida</w:t>
      </w:r>
      <w:proofErr w:type="spellEnd"/>
      <w:r w:rsidRPr="002B4517">
        <w:rPr>
          <w:rFonts w:ascii="Calibri" w:eastAsia="Times New Roman" w:hAnsi="Calibri" w:cs="Calibri"/>
          <w:lang w:eastAsia="it-IT"/>
        </w:rPr>
        <w:t xml:space="preserve">, direttore artistico dell’Orchestra Filarmonica di Bologna e del Japan Opera Festival e i rappresentanti del Comune di Nova </w:t>
      </w:r>
      <w:proofErr w:type="spellStart"/>
      <w:r w:rsidRPr="002B4517">
        <w:rPr>
          <w:rFonts w:ascii="Calibri" w:eastAsia="Times New Roman" w:hAnsi="Calibri" w:cs="Calibri"/>
          <w:lang w:eastAsia="it-IT"/>
        </w:rPr>
        <w:t>Gorica</w:t>
      </w:r>
      <w:proofErr w:type="spellEnd"/>
      <w:r w:rsidRPr="002B4517">
        <w:rPr>
          <w:rFonts w:ascii="Calibri" w:eastAsia="Times New Roman" w:hAnsi="Calibri" w:cs="Calibri"/>
          <w:lang w:eastAsia="it-IT"/>
        </w:rPr>
        <w:t>, </w:t>
      </w:r>
      <w:proofErr w:type="spellStart"/>
      <w:r w:rsidRPr="002B4517">
        <w:rPr>
          <w:rFonts w:ascii="Calibri" w:eastAsia="Times New Roman" w:hAnsi="Calibri" w:cs="Calibri"/>
          <w:b/>
          <w:bCs/>
          <w:lang w:eastAsia="it-IT"/>
        </w:rPr>
        <w:t>Gorazd</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Bozic</w:t>
      </w:r>
      <w:proofErr w:type="spellEnd"/>
      <w:r w:rsidRPr="002B4517">
        <w:rPr>
          <w:rFonts w:ascii="Calibri" w:eastAsia="Times New Roman" w:hAnsi="Calibri" w:cs="Calibri"/>
          <w:lang w:eastAsia="it-IT"/>
        </w:rPr>
        <w:t xml:space="preserve"> e di </w:t>
      </w:r>
      <w:proofErr w:type="spellStart"/>
      <w:r w:rsidRPr="002B4517">
        <w:rPr>
          <w:rFonts w:ascii="Calibri" w:eastAsia="Times New Roman" w:hAnsi="Calibri" w:cs="Calibri"/>
          <w:lang w:eastAsia="it-IT"/>
        </w:rPr>
        <w:t>Ecoc</w:t>
      </w:r>
      <w:proofErr w:type="spellEnd"/>
      <w:r w:rsidRPr="002B4517">
        <w:rPr>
          <w:rFonts w:ascii="Calibri" w:eastAsia="Times New Roman" w:hAnsi="Calibri" w:cs="Calibri"/>
          <w:lang w:eastAsia="it-IT"/>
        </w:rPr>
        <w:t xml:space="preserve"> (</w:t>
      </w:r>
      <w:proofErr w:type="spellStart"/>
      <w:r w:rsidR="00FD201F">
        <w:rPr>
          <w:rFonts w:ascii="Calibri" w:eastAsia="Times New Roman" w:hAnsi="Calibri" w:cs="Calibri"/>
          <w:shd w:val="clear" w:color="auto" w:fill="FFFFFF"/>
          <w:lang w:eastAsia="it-IT"/>
        </w:rPr>
        <w:t>European</w:t>
      </w:r>
      <w:proofErr w:type="spellEnd"/>
      <w:r w:rsidR="00FD201F">
        <w:rPr>
          <w:rFonts w:ascii="Calibri" w:eastAsia="Times New Roman" w:hAnsi="Calibri" w:cs="Calibri"/>
          <w:shd w:val="clear" w:color="auto" w:fill="FFFFFF"/>
          <w:lang w:eastAsia="it-IT"/>
        </w:rPr>
        <w:t xml:space="preserve"> Capital of Culture)</w:t>
      </w:r>
      <w:r w:rsidRPr="002B4517">
        <w:rPr>
          <w:rFonts w:ascii="Calibri" w:eastAsia="Times New Roman" w:hAnsi="Calibri" w:cs="Calibri"/>
          <w:shd w:val="clear" w:color="auto" w:fill="FFFFFF"/>
          <w:lang w:eastAsia="it-IT"/>
        </w:rPr>
        <w:t> </w:t>
      </w:r>
      <w:proofErr w:type="spellStart"/>
      <w:r w:rsidRPr="002B4517">
        <w:rPr>
          <w:rFonts w:ascii="Calibri" w:eastAsia="Times New Roman" w:hAnsi="Calibri" w:cs="Calibri"/>
          <w:b/>
          <w:bCs/>
          <w:shd w:val="clear" w:color="auto" w:fill="FFFFFF"/>
          <w:lang w:eastAsia="it-IT"/>
        </w:rPr>
        <w:t>Vesna</w:t>
      </w:r>
      <w:proofErr w:type="spellEnd"/>
      <w:r w:rsidRPr="002B4517">
        <w:rPr>
          <w:rFonts w:ascii="Calibri" w:eastAsia="Times New Roman" w:hAnsi="Calibri" w:cs="Calibri"/>
          <w:b/>
          <w:bCs/>
          <w:shd w:val="clear" w:color="auto" w:fill="FFFFFF"/>
          <w:lang w:eastAsia="it-IT"/>
        </w:rPr>
        <w:t xml:space="preserve"> </w:t>
      </w:r>
      <w:proofErr w:type="spellStart"/>
      <w:r w:rsidRPr="002B4517">
        <w:rPr>
          <w:rFonts w:ascii="Calibri" w:eastAsia="Times New Roman" w:hAnsi="Calibri" w:cs="Calibri"/>
          <w:b/>
          <w:bCs/>
          <w:shd w:val="clear" w:color="auto" w:fill="FFFFFF"/>
          <w:lang w:eastAsia="it-IT"/>
        </w:rPr>
        <w:t>Humar</w:t>
      </w:r>
      <w:proofErr w:type="spellEnd"/>
      <w:r w:rsidRPr="002B4517">
        <w:rPr>
          <w:rFonts w:ascii="Calibri" w:eastAsia="Times New Roman" w:hAnsi="Calibri" w:cs="Calibri"/>
          <w:shd w:val="clear" w:color="auto" w:fill="FFFFFF"/>
          <w:lang w:eastAsia="it-IT"/>
        </w:rPr>
        <w:t>. </w:t>
      </w:r>
    </w:p>
    <w:p w:rsidR="00FD201F" w:rsidRPr="002B4517" w:rsidRDefault="00FD201F" w:rsidP="002B4517">
      <w:pPr>
        <w:spacing w:after="0" w:line="240" w:lineRule="auto"/>
        <w:jc w:val="both"/>
        <w:rPr>
          <w:rFonts w:ascii="Calibri" w:eastAsia="Times New Roman" w:hAnsi="Calibri" w:cs="Calibri"/>
          <w:lang w:eastAsia="it-IT"/>
        </w:rPr>
      </w:pP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lang w:eastAsia="it-IT"/>
        </w:rPr>
        <w:t xml:space="preserve">Realizzata dal POF in collaborazione con i Comuni di Gorizia e Nova </w:t>
      </w:r>
      <w:proofErr w:type="spellStart"/>
      <w:r w:rsidRPr="002B4517">
        <w:rPr>
          <w:rFonts w:ascii="Calibri" w:eastAsia="Times New Roman" w:hAnsi="Calibri" w:cs="Calibri"/>
          <w:lang w:eastAsia="it-IT"/>
        </w:rPr>
        <w:t>Gorica</w:t>
      </w:r>
      <w:proofErr w:type="spellEnd"/>
      <w:r w:rsidRPr="002B4517">
        <w:rPr>
          <w:rFonts w:ascii="Calibri" w:eastAsia="Times New Roman" w:hAnsi="Calibri" w:cs="Calibri"/>
          <w:lang w:eastAsia="it-IT"/>
        </w:rPr>
        <w:t xml:space="preserve">, </w:t>
      </w:r>
      <w:proofErr w:type="spellStart"/>
      <w:r w:rsidRPr="002B4517">
        <w:rPr>
          <w:rFonts w:ascii="Calibri" w:eastAsia="Times New Roman" w:hAnsi="Calibri" w:cs="Calibri"/>
          <w:lang w:eastAsia="it-IT"/>
        </w:rPr>
        <w:t>Glasbena</w:t>
      </w:r>
      <w:proofErr w:type="spellEnd"/>
      <w:r w:rsidRPr="002B4517">
        <w:rPr>
          <w:rFonts w:ascii="Calibri" w:eastAsia="Times New Roman" w:hAnsi="Calibri" w:cs="Calibri"/>
          <w:lang w:eastAsia="it-IT"/>
        </w:rPr>
        <w:t xml:space="preserve"> </w:t>
      </w:r>
      <w:proofErr w:type="spellStart"/>
      <w:r w:rsidRPr="002B4517">
        <w:rPr>
          <w:rFonts w:ascii="Calibri" w:eastAsia="Times New Roman" w:hAnsi="Calibri" w:cs="Calibri"/>
          <w:lang w:eastAsia="it-IT"/>
        </w:rPr>
        <w:t>Matica</w:t>
      </w:r>
      <w:proofErr w:type="spellEnd"/>
      <w:r w:rsidRPr="002B4517">
        <w:rPr>
          <w:rFonts w:ascii="Calibri" w:eastAsia="Times New Roman" w:hAnsi="Calibri" w:cs="Calibri"/>
          <w:lang w:eastAsia="it-IT"/>
        </w:rPr>
        <w:t xml:space="preserve">, Comitato Capitale Europea della Cultura Nova </w:t>
      </w:r>
      <w:proofErr w:type="spellStart"/>
      <w:r w:rsidRPr="002B4517">
        <w:rPr>
          <w:rFonts w:ascii="Calibri" w:eastAsia="Times New Roman" w:hAnsi="Calibri" w:cs="Calibri"/>
          <w:lang w:eastAsia="it-IT"/>
        </w:rPr>
        <w:t>Gorica</w:t>
      </w:r>
      <w:proofErr w:type="spellEnd"/>
      <w:r w:rsidRPr="002B4517">
        <w:rPr>
          <w:rFonts w:ascii="Calibri" w:eastAsia="Times New Roman" w:hAnsi="Calibri" w:cs="Calibri"/>
          <w:lang w:eastAsia="it-IT"/>
        </w:rPr>
        <w:t xml:space="preserve">-Gorizia 2025 e il patrocinio della </w:t>
      </w:r>
      <w:proofErr w:type="spellStart"/>
      <w:r w:rsidRPr="002B4517">
        <w:rPr>
          <w:rFonts w:ascii="Calibri" w:eastAsia="Times New Roman" w:hAnsi="Calibri" w:cs="Calibri"/>
          <w:lang w:eastAsia="it-IT"/>
        </w:rPr>
        <w:t>Fondation</w:t>
      </w:r>
      <w:proofErr w:type="spellEnd"/>
      <w:r w:rsidRPr="002B4517">
        <w:rPr>
          <w:rFonts w:ascii="Calibri" w:eastAsia="Times New Roman" w:hAnsi="Calibri" w:cs="Calibri"/>
          <w:lang w:eastAsia="it-IT"/>
        </w:rPr>
        <w:t xml:space="preserve"> Igor Stravinsky, </w:t>
      </w:r>
      <w:r w:rsidRPr="002B4517">
        <w:rPr>
          <w:rFonts w:ascii="Calibri" w:eastAsia="Times New Roman" w:hAnsi="Calibri" w:cs="Calibri"/>
          <w:b/>
          <w:bCs/>
          <w:i/>
          <w:iCs/>
          <w:lang w:eastAsia="it-IT"/>
        </w:rPr>
        <w:t xml:space="preserve">L’Histoire </w:t>
      </w:r>
      <w:proofErr w:type="spellStart"/>
      <w:r w:rsidRPr="002B4517">
        <w:rPr>
          <w:rFonts w:ascii="Calibri" w:eastAsia="Times New Roman" w:hAnsi="Calibri" w:cs="Calibri"/>
          <w:b/>
          <w:bCs/>
          <w:i/>
          <w:iCs/>
          <w:lang w:eastAsia="it-IT"/>
        </w:rPr>
        <w:t>du</w:t>
      </w:r>
      <w:proofErr w:type="spellEnd"/>
      <w:r w:rsidRPr="002B4517">
        <w:rPr>
          <w:rFonts w:ascii="Calibri" w:eastAsia="Times New Roman" w:hAnsi="Calibri" w:cs="Calibri"/>
          <w:b/>
          <w:bCs/>
          <w:i/>
          <w:iCs/>
          <w:lang w:eastAsia="it-IT"/>
        </w:rPr>
        <w:t xml:space="preserve"> </w:t>
      </w:r>
      <w:proofErr w:type="spellStart"/>
      <w:r w:rsidRPr="002B4517">
        <w:rPr>
          <w:rFonts w:ascii="Calibri" w:eastAsia="Times New Roman" w:hAnsi="Calibri" w:cs="Calibri"/>
          <w:b/>
          <w:bCs/>
          <w:i/>
          <w:iCs/>
          <w:lang w:eastAsia="it-IT"/>
        </w:rPr>
        <w:t>Soldat</w:t>
      </w:r>
      <w:proofErr w:type="spellEnd"/>
      <w:r w:rsidRPr="002B4517">
        <w:rPr>
          <w:rFonts w:ascii="Calibri" w:eastAsia="Times New Roman" w:hAnsi="Calibri" w:cs="Calibri"/>
          <w:b/>
          <w:bCs/>
          <w:i/>
          <w:iCs/>
          <w:lang w:eastAsia="it-IT"/>
        </w:rPr>
        <w:t> </w:t>
      </w:r>
      <w:r w:rsidRPr="002B4517">
        <w:rPr>
          <w:rFonts w:ascii="Calibri" w:eastAsia="Times New Roman" w:hAnsi="Calibri" w:cs="Calibri"/>
          <w:lang w:eastAsia="it-IT"/>
        </w:rPr>
        <w:t>sarà rappresentata</w:t>
      </w:r>
      <w:r w:rsidRPr="002B4517">
        <w:rPr>
          <w:rFonts w:ascii="Calibri" w:eastAsia="Times New Roman" w:hAnsi="Calibri" w:cs="Calibri"/>
          <w:b/>
          <w:bCs/>
          <w:i/>
          <w:iCs/>
          <w:lang w:eastAsia="it-IT"/>
        </w:rPr>
        <w:t> </w:t>
      </w:r>
      <w:r w:rsidRPr="002B4517">
        <w:rPr>
          <w:rFonts w:ascii="Calibri" w:eastAsia="Times New Roman" w:hAnsi="Calibri" w:cs="Calibri"/>
          <w:lang w:eastAsia="it-IT"/>
        </w:rPr>
        <w:t>alle 19.00 in Piazza della Transalpina.</w:t>
      </w:r>
      <w:r w:rsidRPr="002B4517">
        <w:rPr>
          <w:rFonts w:ascii="Calibri" w:eastAsia="Times New Roman" w:hAnsi="Calibri" w:cs="Calibri"/>
          <w:b/>
          <w:bCs/>
          <w:lang w:eastAsia="it-IT"/>
        </w:rPr>
        <w:t> L’ingresso sarà libero. </w:t>
      </w:r>
      <w:r w:rsidRPr="002B4517">
        <w:rPr>
          <w:rFonts w:ascii="Calibri" w:eastAsia="Times New Roman" w:hAnsi="Calibri" w:cs="Calibri"/>
          <w:lang w:eastAsia="it-IT"/>
        </w:rPr>
        <w:t>Protagonista sarà il</w:t>
      </w:r>
      <w:r w:rsidRPr="002B4517">
        <w:rPr>
          <w:rFonts w:ascii="Calibri" w:eastAsia="Times New Roman" w:hAnsi="Calibri" w:cs="Calibri"/>
          <w:b/>
          <w:bCs/>
          <w:lang w:eastAsia="it-IT"/>
        </w:rPr>
        <w:t> </w:t>
      </w:r>
      <w:proofErr w:type="spellStart"/>
      <w:r w:rsidRPr="002B4517">
        <w:rPr>
          <w:rFonts w:ascii="Calibri" w:eastAsia="Times New Roman" w:hAnsi="Calibri" w:cs="Calibri"/>
          <w:b/>
          <w:bCs/>
          <w:lang w:eastAsia="it-IT"/>
        </w:rPr>
        <w:t>Musicattore</w:t>
      </w:r>
      <w:proofErr w:type="spellEnd"/>
      <w:r w:rsidRPr="002B4517">
        <w:rPr>
          <w:rFonts w:ascii="Calibri" w:eastAsia="Times New Roman" w:hAnsi="Calibri" w:cs="Calibri"/>
          <w:b/>
          <w:bCs/>
          <w:lang w:eastAsia="it-IT"/>
        </w:rPr>
        <w:t>© Luigi Maio</w:t>
      </w:r>
      <w:r w:rsidRPr="002B4517">
        <w:rPr>
          <w:rFonts w:ascii="Calibri" w:eastAsia="Times New Roman" w:hAnsi="Calibri" w:cs="Calibri"/>
          <w:lang w:eastAsia="it-IT"/>
        </w:rPr>
        <w:t>, che firmerà anche regia, scene e costumi. Ad accompagnarlo un </w:t>
      </w:r>
      <w:r w:rsidRPr="002B4517">
        <w:rPr>
          <w:rFonts w:ascii="Calibri" w:eastAsia="Times New Roman" w:hAnsi="Calibri" w:cs="Calibri"/>
          <w:b/>
          <w:bCs/>
          <w:lang w:eastAsia="it-IT"/>
        </w:rPr>
        <w:t xml:space="preserve">ensemble della </w:t>
      </w:r>
      <w:proofErr w:type="spellStart"/>
      <w:r w:rsidRPr="002B4517">
        <w:rPr>
          <w:rFonts w:ascii="Calibri" w:eastAsia="Times New Roman" w:hAnsi="Calibri" w:cs="Calibri"/>
          <w:b/>
          <w:bCs/>
          <w:lang w:eastAsia="it-IT"/>
        </w:rPr>
        <w:t>Glasbena</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Matica</w:t>
      </w:r>
      <w:proofErr w:type="spellEnd"/>
      <w:r w:rsidRPr="002B4517">
        <w:rPr>
          <w:rFonts w:ascii="Calibri" w:eastAsia="Times New Roman" w:hAnsi="Calibri" w:cs="Calibri"/>
          <w:b/>
          <w:bCs/>
          <w:lang w:eastAsia="it-IT"/>
        </w:rPr>
        <w:t xml:space="preserve"> FJK</w:t>
      </w:r>
      <w:r w:rsidRPr="002B4517">
        <w:rPr>
          <w:rFonts w:ascii="Calibri" w:eastAsia="Times New Roman" w:hAnsi="Calibri" w:cs="Calibri"/>
          <w:lang w:eastAsia="it-IT"/>
        </w:rPr>
        <w:t>. Direttore d’orchestra il </w:t>
      </w:r>
      <w:r w:rsidRPr="002B4517">
        <w:rPr>
          <w:rFonts w:ascii="Calibri" w:eastAsia="Times New Roman" w:hAnsi="Calibri" w:cs="Calibri"/>
          <w:b/>
          <w:bCs/>
          <w:lang w:eastAsia="it-IT"/>
        </w:rPr>
        <w:t xml:space="preserve">giapponese </w:t>
      </w:r>
      <w:proofErr w:type="spellStart"/>
      <w:r w:rsidRPr="002B4517">
        <w:rPr>
          <w:rFonts w:ascii="Calibri" w:eastAsia="Times New Roman" w:hAnsi="Calibri" w:cs="Calibri"/>
          <w:b/>
          <w:bCs/>
          <w:lang w:eastAsia="it-IT"/>
        </w:rPr>
        <w:t>Hirofumi</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Yoshida</w:t>
      </w:r>
      <w:proofErr w:type="spellEnd"/>
      <w:r w:rsidRPr="002B4517">
        <w:rPr>
          <w:rFonts w:ascii="Calibri" w:eastAsia="Times New Roman" w:hAnsi="Calibri" w:cs="Calibri"/>
          <w:lang w:eastAsia="it-IT"/>
        </w:rPr>
        <w:t>, </w:t>
      </w:r>
      <w:r w:rsidRPr="002B4517">
        <w:rPr>
          <w:rFonts w:ascii="Calibri" w:eastAsia="Times New Roman" w:hAnsi="Calibri" w:cs="Calibri"/>
          <w:b/>
          <w:bCs/>
          <w:lang w:eastAsia="it-IT"/>
        </w:rPr>
        <w:t>direttore artistico dell’Orchestra Filarmonica di Bologna e del Japan Opera Festival</w:t>
      </w:r>
      <w:r w:rsidRPr="002B4517">
        <w:rPr>
          <w:rFonts w:ascii="Calibri" w:eastAsia="Times New Roman" w:hAnsi="Calibri" w:cs="Calibri"/>
          <w:lang w:eastAsia="it-IT"/>
        </w:rPr>
        <w:t xml:space="preserve">. Nominato Rappresentante in Italia della </w:t>
      </w:r>
      <w:proofErr w:type="spellStart"/>
      <w:r w:rsidRPr="002B4517">
        <w:rPr>
          <w:rFonts w:ascii="Calibri" w:eastAsia="Times New Roman" w:hAnsi="Calibri" w:cs="Calibri"/>
          <w:lang w:eastAsia="it-IT"/>
        </w:rPr>
        <w:t>Fondation</w:t>
      </w:r>
      <w:proofErr w:type="spellEnd"/>
      <w:r w:rsidRPr="002B4517">
        <w:rPr>
          <w:rFonts w:ascii="Calibri" w:eastAsia="Times New Roman" w:hAnsi="Calibri" w:cs="Calibri"/>
          <w:lang w:eastAsia="it-IT"/>
        </w:rPr>
        <w:t xml:space="preserve"> Igor Stravinsky dalla sua Presidente Marie Stravinsky, bisnipote del grande compositore russo, il </w:t>
      </w:r>
      <w:proofErr w:type="spellStart"/>
      <w:r w:rsidRPr="002B4517">
        <w:rPr>
          <w:rFonts w:ascii="Calibri" w:eastAsia="Times New Roman" w:hAnsi="Calibri" w:cs="Calibri"/>
          <w:lang w:eastAsia="it-IT"/>
        </w:rPr>
        <w:t>Musicattore</w:t>
      </w:r>
      <w:proofErr w:type="spellEnd"/>
      <w:r w:rsidRPr="002B4517">
        <w:rPr>
          <w:rFonts w:ascii="Calibri" w:eastAsia="Times New Roman" w:hAnsi="Calibri" w:cs="Calibri"/>
          <w:lang w:eastAsia="it-IT"/>
        </w:rPr>
        <w:t>® Luigi Maio è considerato il </w:t>
      </w:r>
      <w:r w:rsidRPr="002B4517">
        <w:rPr>
          <w:rFonts w:ascii="Calibri" w:eastAsia="Times New Roman" w:hAnsi="Calibri" w:cs="Calibri"/>
          <w:b/>
          <w:bCs/>
          <w:lang w:eastAsia="it-IT"/>
        </w:rPr>
        <w:t xml:space="preserve">massimo interprete dell’Histoire </w:t>
      </w:r>
      <w:proofErr w:type="spellStart"/>
      <w:r w:rsidRPr="002B4517">
        <w:rPr>
          <w:rFonts w:ascii="Calibri" w:eastAsia="Times New Roman" w:hAnsi="Calibri" w:cs="Calibri"/>
          <w:b/>
          <w:bCs/>
          <w:lang w:eastAsia="it-IT"/>
        </w:rPr>
        <w:t>du</w:t>
      </w:r>
      <w:proofErr w:type="spellEnd"/>
      <w:r w:rsidRPr="002B4517">
        <w:rPr>
          <w:rFonts w:ascii="Calibri" w:eastAsia="Times New Roman" w:hAnsi="Calibri" w:cs="Calibri"/>
          <w:b/>
          <w:bCs/>
          <w:lang w:eastAsia="it-IT"/>
        </w:rPr>
        <w:t xml:space="preserve"> </w:t>
      </w:r>
      <w:proofErr w:type="spellStart"/>
      <w:r w:rsidRPr="002B4517">
        <w:rPr>
          <w:rFonts w:ascii="Calibri" w:eastAsia="Times New Roman" w:hAnsi="Calibri" w:cs="Calibri"/>
          <w:b/>
          <w:bCs/>
          <w:lang w:eastAsia="it-IT"/>
        </w:rPr>
        <w:t>Soldat</w:t>
      </w:r>
      <w:proofErr w:type="spellEnd"/>
      <w:r w:rsidRPr="002B4517">
        <w:rPr>
          <w:rFonts w:ascii="Calibri" w:eastAsia="Times New Roman" w:hAnsi="Calibri" w:cs="Calibri"/>
          <w:lang w:eastAsia="it-IT"/>
        </w:rPr>
        <w:t xml:space="preserve">. Grazie alle straordinarie doti trasformistiche, Maio si fa letteralmente in quattro per interpretare il Soldato, il Diavolo, il Narratore e la Principessa, esplicitando il tema del Doppio alla “Jekyll &amp; </w:t>
      </w:r>
      <w:proofErr w:type="spellStart"/>
      <w:r w:rsidRPr="002B4517">
        <w:rPr>
          <w:rFonts w:ascii="Calibri" w:eastAsia="Times New Roman" w:hAnsi="Calibri" w:cs="Calibri"/>
          <w:lang w:eastAsia="it-IT"/>
        </w:rPr>
        <w:t>Hyde</w:t>
      </w:r>
      <w:proofErr w:type="spellEnd"/>
      <w:r w:rsidRPr="002B4517">
        <w:rPr>
          <w:rFonts w:ascii="Calibri" w:eastAsia="Times New Roman" w:hAnsi="Calibri" w:cs="Calibri"/>
          <w:lang w:eastAsia="it-IT"/>
        </w:rPr>
        <w:t xml:space="preserve">” attraverso un vero e proprio </w:t>
      </w:r>
      <w:proofErr w:type="spellStart"/>
      <w:r w:rsidRPr="002B4517">
        <w:rPr>
          <w:rFonts w:ascii="Calibri" w:eastAsia="Times New Roman" w:hAnsi="Calibri" w:cs="Calibri"/>
          <w:lang w:eastAsia="it-IT"/>
        </w:rPr>
        <w:t>one</w:t>
      </w:r>
      <w:proofErr w:type="spellEnd"/>
      <w:r w:rsidRPr="002B4517">
        <w:rPr>
          <w:rFonts w:ascii="Calibri" w:eastAsia="Times New Roman" w:hAnsi="Calibri" w:cs="Calibri"/>
          <w:lang w:eastAsia="it-IT"/>
        </w:rPr>
        <w:t xml:space="preserve"> man show, mutando voce, mimica e costumi nell’idea originaria – e finora mai realizzata – di Stravinsky e </w:t>
      </w:r>
      <w:proofErr w:type="spellStart"/>
      <w:r w:rsidRPr="002B4517">
        <w:rPr>
          <w:rFonts w:ascii="Calibri" w:eastAsia="Times New Roman" w:hAnsi="Calibri" w:cs="Calibri"/>
          <w:lang w:eastAsia="it-IT"/>
        </w:rPr>
        <w:t>Ramuz</w:t>
      </w:r>
      <w:proofErr w:type="spellEnd"/>
      <w:r w:rsidRPr="002B4517">
        <w:rPr>
          <w:rFonts w:ascii="Calibri" w:eastAsia="Times New Roman" w:hAnsi="Calibri" w:cs="Calibri"/>
          <w:lang w:eastAsia="it-IT"/>
        </w:rPr>
        <w:t>. </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lang w:eastAsia="it-IT"/>
        </w:rPr>
        <w:t> </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b/>
          <w:bCs/>
          <w:color w:val="CC9900"/>
          <w:lang w:eastAsia="it-IT"/>
        </w:rPr>
        <w:t>La trama</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lang w:eastAsia="it-IT"/>
        </w:rPr>
        <w:t>Mentre un soldato sta ritornando a casa per una licenza, viene blandito dal Diavolo che gli sottrae il violino in cambio di un libro in grado di realizzare qualsiasi desiderio. Tre giorni di sogni fatti realtà, solamente tre giorni, ma quando il Soldato, senza il violino, arriva a casa, trova che sono passati tre anni, che la sua donna s’è sposata e che il suo posto è stato preso da un altro. A che serve il denaro senza affetti? Tornato povero, il Soldato riprende la strada del profugo, arriva nella terra governata da un re la cui figlia, malata, sposerà chi sarà capace di guarirla. Il Soldato ha di nuovo il suo violino, riconquistato al Diavolo con vodka e astuzia. La Principessa sedotta, danza prima un tango, poi un valzer e un ragtime per cadere alla fine fra le sue braccia. Sembra l’epilogo bello di una fiaba, ma quando i due giovani si metteranno in strada per raggiungere la patria del Soldato, il Diavolo li aspetterà all’incrocio del destino per riprendersi violino e anima, e al Soldato non resterà che seguirlo a capo chino.</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lang w:eastAsia="it-IT"/>
        </w:rPr>
        <w:t> </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b/>
          <w:bCs/>
          <w:color w:val="CC9900"/>
          <w:lang w:eastAsia="it-IT"/>
        </w:rPr>
        <w:t>Prenotazioni on line</w:t>
      </w:r>
    </w:p>
    <w:p w:rsidR="002B4517" w:rsidRPr="002B4517" w:rsidRDefault="002B4517" w:rsidP="002B4517">
      <w:pPr>
        <w:spacing w:after="0" w:line="240" w:lineRule="auto"/>
        <w:jc w:val="both"/>
        <w:rPr>
          <w:rFonts w:ascii="Calibri" w:eastAsia="Times New Roman" w:hAnsi="Calibri" w:cs="Calibri"/>
          <w:lang w:eastAsia="it-IT"/>
        </w:rPr>
      </w:pPr>
      <w:r w:rsidRPr="002B4517">
        <w:rPr>
          <w:rFonts w:ascii="Calibri" w:eastAsia="Times New Roman" w:hAnsi="Calibri" w:cs="Calibri"/>
          <w:b/>
          <w:bCs/>
          <w:lang w:eastAsia="it-IT"/>
        </w:rPr>
        <w:t>Tutte le informazioni sullo spettacolo, che è gratuito, </w:t>
      </w:r>
      <w:r w:rsidRPr="002B4517">
        <w:rPr>
          <w:rFonts w:ascii="Calibri" w:eastAsia="Times New Roman" w:hAnsi="Calibri" w:cs="Calibri"/>
          <w:lang w:eastAsia="it-IT"/>
        </w:rPr>
        <w:t>si trovano su</w:t>
      </w:r>
      <w:r w:rsidRPr="002B4517">
        <w:rPr>
          <w:rFonts w:ascii="Calibri" w:eastAsia="Times New Roman" w:hAnsi="Calibri" w:cs="Calibri"/>
          <w:b/>
          <w:bCs/>
          <w:lang w:eastAsia="it-IT"/>
        </w:rPr>
        <w:t> </w:t>
      </w:r>
      <w:hyperlink r:id="rId6" w:tgtFrame="_blank" w:tooltip="www.piccolofestival.org" w:history="1">
        <w:r w:rsidRPr="002B4517">
          <w:rPr>
            <w:rFonts w:ascii="Calibri" w:eastAsia="Times New Roman" w:hAnsi="Calibri" w:cs="Calibri"/>
            <w:b/>
            <w:bCs/>
            <w:color w:val="0000FF"/>
            <w:u w:val="single"/>
            <w:lang w:eastAsia="it-IT"/>
          </w:rPr>
          <w:t>www.piccolofestival.org</w:t>
        </w:r>
      </w:hyperlink>
      <w:r w:rsidRPr="002B4517">
        <w:rPr>
          <w:rFonts w:ascii="Calibri" w:eastAsia="Times New Roman" w:hAnsi="Calibri" w:cs="Calibri"/>
          <w:b/>
          <w:bCs/>
          <w:lang w:eastAsia="it-IT"/>
        </w:rPr>
        <w:t>.</w:t>
      </w:r>
      <w:r w:rsidRPr="002B4517">
        <w:rPr>
          <w:rFonts w:ascii="Calibri" w:eastAsia="Times New Roman" w:hAnsi="Calibri" w:cs="Calibri"/>
          <w:lang w:eastAsia="it-IT"/>
        </w:rPr>
        <w:t> E’ consigliata la prenotazione, ma si può accedere anche presentandosi direttamente all’entrata, a partire da un’ora prima dell’inizio degli spettacoli.</w:t>
      </w:r>
    </w:p>
    <w:p w:rsidR="002B4517" w:rsidRPr="002B4517" w:rsidRDefault="002B4517" w:rsidP="002B4517">
      <w:pPr>
        <w:spacing w:after="0" w:line="240" w:lineRule="auto"/>
        <w:rPr>
          <w:rFonts w:ascii="Calibri" w:eastAsia="Times New Roman" w:hAnsi="Calibri" w:cs="Calibri"/>
          <w:sz w:val="20"/>
          <w:szCs w:val="20"/>
          <w:lang w:eastAsia="it-IT"/>
        </w:rPr>
      </w:pPr>
      <w:r w:rsidRPr="002B4517">
        <w:rPr>
          <w:rFonts w:ascii="Calibri" w:eastAsia="Times New Roman" w:hAnsi="Calibri" w:cs="Calibri"/>
          <w:sz w:val="24"/>
          <w:szCs w:val="24"/>
          <w:lang w:eastAsia="it-IT"/>
        </w:rPr>
        <w:t>  </w:t>
      </w:r>
    </w:p>
    <w:p w:rsidR="006E1AF5" w:rsidRPr="00885974" w:rsidRDefault="002B4517" w:rsidP="002B4517">
      <w:pPr>
        <w:spacing w:after="0" w:line="240" w:lineRule="auto"/>
        <w:rPr>
          <w:rFonts w:ascii="Calibri" w:eastAsia="Times New Roman" w:hAnsi="Calibri" w:cs="Calibri"/>
          <w:sz w:val="20"/>
          <w:szCs w:val="20"/>
          <w:lang w:eastAsia="it-IT"/>
        </w:rPr>
      </w:pPr>
      <w:r w:rsidRPr="002B4517">
        <w:rPr>
          <w:rFonts w:ascii="Calibri" w:eastAsia="Times New Roman" w:hAnsi="Calibri" w:cs="Calibri"/>
          <w:b/>
          <w:bCs/>
          <w:color w:val="CC9900"/>
          <w:sz w:val="24"/>
          <w:szCs w:val="24"/>
          <w:lang w:eastAsia="it-IT"/>
        </w:rPr>
        <w:t>Per informazioni - </w:t>
      </w:r>
      <w:hyperlink r:id="rId7" w:tgtFrame="_blank" w:tooltip="www.piccolofestival.org" w:history="1">
        <w:r w:rsidRPr="002B4517">
          <w:rPr>
            <w:rFonts w:ascii="Calibri" w:eastAsia="Times New Roman" w:hAnsi="Calibri" w:cs="Calibri"/>
            <w:color w:val="0000FF"/>
            <w:sz w:val="24"/>
            <w:szCs w:val="24"/>
            <w:u w:val="single"/>
            <w:lang w:eastAsia="it-IT"/>
          </w:rPr>
          <w:t>www.piccolofestival.org</w:t>
        </w:r>
      </w:hyperlink>
      <w:r w:rsidRPr="002B4517">
        <w:rPr>
          <w:rFonts w:ascii="Calibri" w:eastAsia="Times New Roman" w:hAnsi="Calibri" w:cs="Calibri"/>
          <w:sz w:val="24"/>
          <w:szCs w:val="24"/>
          <w:lang w:eastAsia="it-IT"/>
        </w:rPr>
        <w:t> - </w:t>
      </w:r>
      <w:hyperlink r:id="rId8" w:tgtFrame="_blank" w:history="1">
        <w:r w:rsidRPr="002B4517">
          <w:rPr>
            <w:rFonts w:ascii="Calibri" w:eastAsia="Times New Roman" w:hAnsi="Calibri" w:cs="Calibri"/>
            <w:color w:val="0000FF"/>
            <w:sz w:val="24"/>
            <w:szCs w:val="24"/>
            <w:u w:val="single"/>
            <w:lang w:eastAsia="it-IT"/>
          </w:rPr>
          <w:t>info@piccolofestival.org</w:t>
        </w:r>
      </w:hyperlink>
    </w:p>
    <w:sectPr w:rsidR="006E1AF5" w:rsidRPr="00885974" w:rsidSect="00885974">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BF"/>
    <w:rsid w:val="000822A8"/>
    <w:rsid w:val="00194EFB"/>
    <w:rsid w:val="002B4517"/>
    <w:rsid w:val="002F1BBF"/>
    <w:rsid w:val="006E1AF5"/>
    <w:rsid w:val="00885974"/>
    <w:rsid w:val="00A7698F"/>
    <w:rsid w:val="00E01AF9"/>
    <w:rsid w:val="00FD2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5815-8F9A-4853-8928-32F7CA9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character" w:styleId="Collegamentoipertestuale">
    <w:name w:val="Hyperlink"/>
    <w:basedOn w:val="Carpredefinitoparagrafo"/>
    <w:uiPriority w:val="99"/>
    <w:semiHidden/>
    <w:unhideWhenUsed/>
    <w:rsid w:val="002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9912">
      <w:bodyDiv w:val="1"/>
      <w:marLeft w:val="0"/>
      <w:marRight w:val="0"/>
      <w:marTop w:val="0"/>
      <w:marBottom w:val="0"/>
      <w:divBdr>
        <w:top w:val="none" w:sz="0" w:space="0" w:color="auto"/>
        <w:left w:val="none" w:sz="0" w:space="0" w:color="auto"/>
        <w:bottom w:val="none" w:sz="0" w:space="0" w:color="auto"/>
        <w:right w:val="none" w:sz="0" w:space="0" w:color="auto"/>
      </w:divBdr>
      <w:divsChild>
        <w:div w:id="180582986">
          <w:marLeft w:val="0"/>
          <w:marRight w:val="0"/>
          <w:marTop w:val="0"/>
          <w:marBottom w:val="0"/>
          <w:divBdr>
            <w:top w:val="none" w:sz="0" w:space="0" w:color="auto"/>
            <w:left w:val="none" w:sz="0" w:space="0" w:color="auto"/>
            <w:bottom w:val="none" w:sz="0" w:space="0" w:color="auto"/>
            <w:right w:val="none" w:sz="0" w:space="0" w:color="auto"/>
          </w:divBdr>
        </w:div>
        <w:div w:id="1583568825">
          <w:marLeft w:val="0"/>
          <w:marRight w:val="0"/>
          <w:marTop w:val="0"/>
          <w:marBottom w:val="0"/>
          <w:divBdr>
            <w:top w:val="none" w:sz="0" w:space="0" w:color="auto"/>
            <w:left w:val="none" w:sz="0" w:space="0" w:color="auto"/>
            <w:bottom w:val="none" w:sz="0" w:space="0" w:color="auto"/>
            <w:right w:val="none" w:sz="0" w:space="0" w:color="auto"/>
          </w:divBdr>
          <w:divsChild>
            <w:div w:id="334233998">
              <w:marLeft w:val="0"/>
              <w:marRight w:val="0"/>
              <w:marTop w:val="0"/>
              <w:marBottom w:val="0"/>
              <w:divBdr>
                <w:top w:val="none" w:sz="0" w:space="0" w:color="auto"/>
                <w:left w:val="none" w:sz="0" w:space="0" w:color="auto"/>
                <w:bottom w:val="none" w:sz="0" w:space="0" w:color="auto"/>
                <w:right w:val="none" w:sz="0" w:space="0" w:color="auto"/>
              </w:divBdr>
              <w:divsChild>
                <w:div w:id="297420088">
                  <w:marLeft w:val="0"/>
                  <w:marRight w:val="0"/>
                  <w:marTop w:val="0"/>
                  <w:marBottom w:val="0"/>
                  <w:divBdr>
                    <w:top w:val="none" w:sz="0" w:space="0" w:color="auto"/>
                    <w:left w:val="none" w:sz="0" w:space="0" w:color="auto"/>
                    <w:bottom w:val="none" w:sz="0" w:space="0" w:color="auto"/>
                    <w:right w:val="none" w:sz="0" w:space="0" w:color="auto"/>
                  </w:divBdr>
                </w:div>
                <w:div w:id="60638570">
                  <w:marLeft w:val="0"/>
                  <w:marRight w:val="0"/>
                  <w:marTop w:val="0"/>
                  <w:marBottom w:val="0"/>
                  <w:divBdr>
                    <w:top w:val="none" w:sz="0" w:space="0" w:color="auto"/>
                    <w:left w:val="none" w:sz="0" w:space="0" w:color="auto"/>
                    <w:bottom w:val="none" w:sz="0" w:space="0" w:color="auto"/>
                    <w:right w:val="none" w:sz="0" w:space="0" w:color="auto"/>
                  </w:divBdr>
                </w:div>
              </w:divsChild>
            </w:div>
            <w:div w:id="859775961">
              <w:marLeft w:val="0"/>
              <w:marRight w:val="0"/>
              <w:marTop w:val="280"/>
              <w:marBottom w:val="280"/>
              <w:divBdr>
                <w:top w:val="none" w:sz="0" w:space="0" w:color="auto"/>
                <w:left w:val="none" w:sz="0" w:space="0" w:color="auto"/>
                <w:bottom w:val="none" w:sz="0" w:space="0" w:color="auto"/>
                <w:right w:val="none" w:sz="0" w:space="0" w:color="auto"/>
              </w:divBdr>
            </w:div>
            <w:div w:id="1350913420">
              <w:marLeft w:val="0"/>
              <w:marRight w:val="0"/>
              <w:marTop w:val="0"/>
              <w:marBottom w:val="0"/>
              <w:divBdr>
                <w:top w:val="none" w:sz="0" w:space="0" w:color="auto"/>
                <w:left w:val="none" w:sz="0" w:space="0" w:color="auto"/>
                <w:bottom w:val="none" w:sz="0" w:space="0" w:color="auto"/>
                <w:right w:val="none" w:sz="0" w:space="0" w:color="auto"/>
              </w:divBdr>
            </w:div>
            <w:div w:id="313918579">
              <w:marLeft w:val="0"/>
              <w:marRight w:val="0"/>
              <w:marTop w:val="280"/>
              <w:marBottom w:val="280"/>
              <w:divBdr>
                <w:top w:val="none" w:sz="0" w:space="0" w:color="auto"/>
                <w:left w:val="none" w:sz="0" w:space="0" w:color="auto"/>
                <w:bottom w:val="none" w:sz="0" w:space="0" w:color="auto"/>
                <w:right w:val="none" w:sz="0" w:space="0" w:color="auto"/>
              </w:divBdr>
            </w:div>
            <w:div w:id="199126351">
              <w:marLeft w:val="0"/>
              <w:marRight w:val="0"/>
              <w:marTop w:val="0"/>
              <w:marBottom w:val="0"/>
              <w:divBdr>
                <w:top w:val="none" w:sz="0" w:space="0" w:color="auto"/>
                <w:left w:val="none" w:sz="0" w:space="0" w:color="auto"/>
                <w:bottom w:val="none" w:sz="0" w:space="0" w:color="auto"/>
                <w:right w:val="none" w:sz="0" w:space="0" w:color="auto"/>
              </w:divBdr>
              <w:divsChild>
                <w:div w:id="1227687553">
                  <w:marLeft w:val="0"/>
                  <w:marRight w:val="0"/>
                  <w:marTop w:val="0"/>
                  <w:marBottom w:val="0"/>
                  <w:divBdr>
                    <w:top w:val="none" w:sz="0" w:space="0" w:color="auto"/>
                    <w:left w:val="none" w:sz="0" w:space="0" w:color="auto"/>
                    <w:bottom w:val="none" w:sz="0" w:space="0" w:color="auto"/>
                    <w:right w:val="none" w:sz="0" w:space="0" w:color="auto"/>
                  </w:divBdr>
                </w:div>
              </w:divsChild>
            </w:div>
            <w:div w:id="456342196">
              <w:marLeft w:val="0"/>
              <w:marRight w:val="0"/>
              <w:marTop w:val="0"/>
              <w:marBottom w:val="0"/>
              <w:divBdr>
                <w:top w:val="none" w:sz="0" w:space="0" w:color="auto"/>
                <w:left w:val="none" w:sz="0" w:space="0" w:color="auto"/>
                <w:bottom w:val="none" w:sz="0" w:space="0" w:color="auto"/>
                <w:right w:val="none" w:sz="0" w:space="0" w:color="auto"/>
              </w:divBdr>
            </w:div>
            <w:div w:id="379132197">
              <w:marLeft w:val="0"/>
              <w:marRight w:val="0"/>
              <w:marTop w:val="0"/>
              <w:marBottom w:val="160"/>
              <w:divBdr>
                <w:top w:val="none" w:sz="0" w:space="0" w:color="auto"/>
                <w:left w:val="none" w:sz="0" w:space="0" w:color="auto"/>
                <w:bottom w:val="none" w:sz="0" w:space="0" w:color="auto"/>
                <w:right w:val="none" w:sz="0" w:space="0" w:color="auto"/>
              </w:divBdr>
            </w:div>
            <w:div w:id="1211305412">
              <w:marLeft w:val="0"/>
              <w:marRight w:val="0"/>
              <w:marTop w:val="0"/>
              <w:marBottom w:val="0"/>
              <w:divBdr>
                <w:top w:val="none" w:sz="0" w:space="0" w:color="auto"/>
                <w:left w:val="none" w:sz="0" w:space="0" w:color="auto"/>
                <w:bottom w:val="none" w:sz="0" w:space="0" w:color="auto"/>
                <w:right w:val="none" w:sz="0" w:space="0" w:color="auto"/>
              </w:divBdr>
              <w:divsChild>
                <w:div w:id="1025132577">
                  <w:marLeft w:val="0"/>
                  <w:marRight w:val="0"/>
                  <w:marTop w:val="0"/>
                  <w:marBottom w:val="0"/>
                  <w:divBdr>
                    <w:top w:val="none" w:sz="0" w:space="0" w:color="auto"/>
                    <w:left w:val="none" w:sz="0" w:space="0" w:color="auto"/>
                    <w:bottom w:val="none" w:sz="0" w:space="0" w:color="auto"/>
                    <w:right w:val="none" w:sz="0" w:space="0" w:color="auto"/>
                  </w:divBdr>
                </w:div>
              </w:divsChild>
            </w:div>
            <w:div w:id="868101802">
              <w:marLeft w:val="0"/>
              <w:marRight w:val="0"/>
              <w:marTop w:val="0"/>
              <w:marBottom w:val="0"/>
              <w:divBdr>
                <w:top w:val="none" w:sz="0" w:space="0" w:color="auto"/>
                <w:left w:val="none" w:sz="0" w:space="0" w:color="auto"/>
                <w:bottom w:val="none" w:sz="0" w:space="0" w:color="auto"/>
                <w:right w:val="none" w:sz="0" w:space="0" w:color="auto"/>
              </w:divBdr>
            </w:div>
            <w:div w:id="1909344918">
              <w:marLeft w:val="0"/>
              <w:marRight w:val="0"/>
              <w:marTop w:val="0"/>
              <w:marBottom w:val="0"/>
              <w:divBdr>
                <w:top w:val="none" w:sz="0" w:space="0" w:color="auto"/>
                <w:left w:val="none" w:sz="0" w:space="0" w:color="auto"/>
                <w:bottom w:val="none" w:sz="0" w:space="0" w:color="auto"/>
                <w:right w:val="none" w:sz="0" w:space="0" w:color="auto"/>
              </w:divBdr>
              <w:divsChild>
                <w:div w:id="1163084364">
                  <w:marLeft w:val="0"/>
                  <w:marRight w:val="0"/>
                  <w:marTop w:val="0"/>
                  <w:marBottom w:val="0"/>
                  <w:divBdr>
                    <w:top w:val="none" w:sz="0" w:space="0" w:color="auto"/>
                    <w:left w:val="none" w:sz="0" w:space="0" w:color="auto"/>
                    <w:bottom w:val="none" w:sz="0" w:space="0" w:color="auto"/>
                    <w:right w:val="none" w:sz="0" w:space="0" w:color="auto"/>
                  </w:divBdr>
                </w:div>
              </w:divsChild>
            </w:div>
            <w:div w:id="2046564305">
              <w:marLeft w:val="0"/>
              <w:marRight w:val="0"/>
              <w:marTop w:val="0"/>
              <w:marBottom w:val="160"/>
              <w:divBdr>
                <w:top w:val="none" w:sz="0" w:space="0" w:color="auto"/>
                <w:left w:val="none" w:sz="0" w:space="0" w:color="auto"/>
                <w:bottom w:val="none" w:sz="0" w:space="0" w:color="auto"/>
                <w:right w:val="none" w:sz="0" w:space="0" w:color="auto"/>
              </w:divBdr>
            </w:div>
            <w:div w:id="1145510423">
              <w:marLeft w:val="0"/>
              <w:marRight w:val="0"/>
              <w:marTop w:val="0"/>
              <w:marBottom w:val="0"/>
              <w:divBdr>
                <w:top w:val="none" w:sz="0" w:space="0" w:color="auto"/>
                <w:left w:val="none" w:sz="0" w:space="0" w:color="auto"/>
                <w:bottom w:val="none" w:sz="0" w:space="0" w:color="auto"/>
                <w:right w:val="none" w:sz="0" w:space="0" w:color="auto"/>
              </w:divBdr>
              <w:divsChild>
                <w:div w:id="1076630018">
                  <w:marLeft w:val="0"/>
                  <w:marRight w:val="0"/>
                  <w:marTop w:val="0"/>
                  <w:marBottom w:val="0"/>
                  <w:divBdr>
                    <w:top w:val="none" w:sz="0" w:space="0" w:color="auto"/>
                    <w:left w:val="none" w:sz="0" w:space="0" w:color="auto"/>
                    <w:bottom w:val="none" w:sz="0" w:space="0" w:color="auto"/>
                    <w:right w:val="none" w:sz="0" w:space="0" w:color="auto"/>
                  </w:divBdr>
                </w:div>
                <w:div w:id="1431320205">
                  <w:marLeft w:val="0"/>
                  <w:marRight w:val="0"/>
                  <w:marTop w:val="0"/>
                  <w:marBottom w:val="0"/>
                  <w:divBdr>
                    <w:top w:val="none" w:sz="0" w:space="0" w:color="auto"/>
                    <w:left w:val="none" w:sz="0" w:space="0" w:color="auto"/>
                    <w:bottom w:val="none" w:sz="0" w:space="0" w:color="auto"/>
                    <w:right w:val="none" w:sz="0" w:space="0" w:color="auto"/>
                  </w:divBdr>
                </w:div>
              </w:divsChild>
            </w:div>
            <w:div w:id="2090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colofestival.org" TargetMode="External"/><Relationship Id="rId3" Type="http://schemas.openxmlformats.org/officeDocument/2006/relationships/settings" Target="settings.xml"/><Relationship Id="rId7" Type="http://schemas.openxmlformats.org/officeDocument/2006/relationships/hyperlink" Target="https://urlsand.esvalabs.com/?u=http%3A%2F%2Fwww.piccolofestival.org&amp;e=ccdea9a2&amp;h=9d8b199a&amp;f=y&amp;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sand.esvalabs.com/?u=http%3A%2F%2Fwww.piccolofestival.org&amp;e=ccdea9a2&amp;h=9d8b199a&amp;f=y&amp;p=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6</cp:revision>
  <dcterms:created xsi:type="dcterms:W3CDTF">2021-07-14T10:58:00Z</dcterms:created>
  <dcterms:modified xsi:type="dcterms:W3CDTF">2021-07-15T08:26:00Z</dcterms:modified>
</cp:coreProperties>
</file>