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29E92" w14:textId="4D4AF1ED" w:rsidR="00EA6D00" w:rsidRDefault="00EA6D00" w:rsidP="003E1939">
      <w:pPr>
        <w:spacing w:after="0" w:line="240" w:lineRule="auto"/>
        <w:jc w:val="center"/>
        <w:rPr>
          <w:rFonts w:cs="Vrinda"/>
          <w:b/>
          <w:color w:val="AEA580"/>
          <w:sz w:val="36"/>
          <w:szCs w:val="36"/>
        </w:rPr>
      </w:pPr>
      <w:r>
        <w:rPr>
          <w:rFonts w:cs="Vrinda"/>
          <w:b/>
          <w:noProof/>
          <w:color w:val="AEA580"/>
          <w:sz w:val="36"/>
          <w:szCs w:val="36"/>
          <w:lang w:eastAsia="it-IT"/>
        </w:rPr>
        <w:drawing>
          <wp:inline distT="0" distB="0" distL="0" distR="0" wp14:anchorId="5E986DA1" wp14:editId="153C81C4">
            <wp:extent cx="1114425" cy="63817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95FB" w14:textId="604AD82F" w:rsidR="001D6225" w:rsidRPr="00EA6D00" w:rsidRDefault="003E1939" w:rsidP="003E1939">
      <w:pPr>
        <w:spacing w:after="0" w:line="240" w:lineRule="auto"/>
        <w:jc w:val="center"/>
        <w:rPr>
          <w:rFonts w:ascii="Bookman Old Style" w:hAnsi="Bookman Old Style" w:cs="Vrinda"/>
          <w:color w:val="A1976B"/>
          <w:sz w:val="36"/>
          <w:szCs w:val="36"/>
        </w:rPr>
      </w:pPr>
      <w:r>
        <w:rPr>
          <w:rFonts w:ascii="Bookman Old Style" w:hAnsi="Bookman Old Style" w:cs="Vrinda"/>
          <w:color w:val="A1976B"/>
          <w:sz w:val="36"/>
          <w:szCs w:val="36"/>
        </w:rPr>
        <w:t>“</w:t>
      </w:r>
      <w:r w:rsidR="001D6225" w:rsidRPr="00EA6D00">
        <w:rPr>
          <w:rFonts w:ascii="Bookman Old Style" w:hAnsi="Bookman Old Style" w:cs="Vrinda"/>
          <w:color w:val="A1976B"/>
          <w:sz w:val="36"/>
          <w:szCs w:val="36"/>
        </w:rPr>
        <w:t>A San Va</w:t>
      </w:r>
      <w:r>
        <w:rPr>
          <w:rFonts w:ascii="Bookman Old Style" w:hAnsi="Bookman Old Style" w:cs="Vrinda"/>
          <w:color w:val="A1976B"/>
          <w:sz w:val="36"/>
          <w:szCs w:val="36"/>
        </w:rPr>
        <w:t>lentino, dillo con Franciacorta”</w:t>
      </w:r>
    </w:p>
    <w:p w14:paraId="59AD1AB6" w14:textId="27446C53" w:rsidR="003E1939" w:rsidRPr="00EA6D00" w:rsidRDefault="003E1939" w:rsidP="003E1939">
      <w:pPr>
        <w:spacing w:after="0" w:line="240" w:lineRule="auto"/>
        <w:jc w:val="center"/>
        <w:rPr>
          <w:rFonts w:ascii="Bookman Old Style" w:hAnsi="Bookman Old Style" w:cs="Vrinda"/>
          <w:color w:val="A1976B"/>
          <w:sz w:val="24"/>
          <w:szCs w:val="36"/>
        </w:rPr>
      </w:pPr>
      <w:r w:rsidRPr="003E1939">
        <w:rPr>
          <w:rFonts w:ascii="Bookman Old Style" w:hAnsi="Bookman Old Style" w:cs="Vrinda"/>
          <w:color w:val="A1976B"/>
          <w:sz w:val="24"/>
          <w:szCs w:val="36"/>
        </w:rPr>
        <w:t>Idee regalo dedicate al giorno più romantico dell’anno</w:t>
      </w:r>
    </w:p>
    <w:p w14:paraId="4386CC16" w14:textId="77777777" w:rsidR="00EA6D00" w:rsidRPr="00302B26" w:rsidRDefault="00EA6D00" w:rsidP="003E1939">
      <w:pPr>
        <w:spacing w:after="0" w:line="240" w:lineRule="auto"/>
      </w:pPr>
    </w:p>
    <w:p w14:paraId="7DC18589" w14:textId="77777777" w:rsidR="003E1939" w:rsidRPr="001C458E" w:rsidRDefault="003E1939" w:rsidP="003E1939">
      <w:pPr>
        <w:spacing w:after="0" w:line="240" w:lineRule="auto"/>
        <w:jc w:val="both"/>
      </w:pPr>
      <w:r w:rsidRPr="001C458E">
        <w:rPr>
          <w:b/>
          <w:bCs/>
        </w:rPr>
        <w:t>14 febbraio 2021</w:t>
      </w:r>
      <w:r w:rsidRPr="001C458E">
        <w:t xml:space="preserve">, come ogni anno puntuale, incurante di pandemie e restrizioni, arriva la festa degli innamorati. Di questi tempi duri, che ancor più hanno dimostrato l’importanza degli affetti, </w:t>
      </w:r>
      <w:r w:rsidRPr="001C458E">
        <w:rPr>
          <w:b/>
          <w:bCs/>
        </w:rPr>
        <w:t>cosa fare per rendere speciale questo giorno?</w:t>
      </w:r>
    </w:p>
    <w:p w14:paraId="042CC1F9" w14:textId="77777777" w:rsidR="003E1939" w:rsidRPr="001C458E" w:rsidRDefault="003E1939" w:rsidP="003E1939">
      <w:pPr>
        <w:spacing w:after="0" w:line="240" w:lineRule="auto"/>
        <w:jc w:val="both"/>
      </w:pPr>
      <w:r w:rsidRPr="001C458E">
        <w:rPr>
          <w:b/>
          <w:bCs/>
        </w:rPr>
        <w:t> </w:t>
      </w:r>
    </w:p>
    <w:p w14:paraId="441A21D5" w14:textId="77777777" w:rsidR="003E1939" w:rsidRPr="001C458E" w:rsidRDefault="003E1939" w:rsidP="003E1939">
      <w:pPr>
        <w:spacing w:after="0" w:line="240" w:lineRule="auto"/>
        <w:jc w:val="both"/>
      </w:pPr>
      <w:r w:rsidRPr="001C458E">
        <w:t>Se lo sono chiesti anche a La Montina, storica cantina produttrice di vino Franciacorta in provincia di Brescia.</w:t>
      </w:r>
    </w:p>
    <w:p w14:paraId="3990C0F2" w14:textId="4693EB3F" w:rsidR="003E1939" w:rsidRPr="001C458E" w:rsidRDefault="003E1939" w:rsidP="003E1939">
      <w:pPr>
        <w:spacing w:after="0" w:line="240" w:lineRule="auto"/>
        <w:jc w:val="both"/>
      </w:pPr>
      <w:r w:rsidRPr="001C458E">
        <w:t xml:space="preserve">“Da diverso tempo diamo ai nostri clienti la possibilità di </w:t>
      </w:r>
      <w:r w:rsidRPr="001C458E">
        <w:rPr>
          <w:b/>
          <w:bCs/>
        </w:rPr>
        <w:t>personalizzare le bottiglie preferite incidendo la propria dedica sul vetro</w:t>
      </w:r>
      <w:r w:rsidRPr="001C458E">
        <w:t xml:space="preserve">. È un’idea molto apprezzata perché lascia la libertà di rendere unico ogni pezzo, che è inciso con tecnica laser da esperte mani artigiane" spiega </w:t>
      </w:r>
      <w:r w:rsidR="00AF1F24" w:rsidRPr="001C458E">
        <w:t xml:space="preserve">Jessica </w:t>
      </w:r>
      <w:proofErr w:type="spellStart"/>
      <w:r w:rsidR="00AF1F24" w:rsidRPr="001C458E">
        <w:t>Giovanessi</w:t>
      </w:r>
      <w:proofErr w:type="spellEnd"/>
      <w:r w:rsidR="000B280D" w:rsidRPr="001C458E">
        <w:t>, r</w:t>
      </w:r>
      <w:r w:rsidR="00AF1F24" w:rsidRPr="001C458E">
        <w:t>esponsabile comunicazione</w:t>
      </w:r>
      <w:r w:rsidR="00AF1F24" w:rsidRPr="001C458E">
        <w:t xml:space="preserve"> </w:t>
      </w:r>
      <w:r w:rsidRPr="001C458E">
        <w:t>La Montina.</w:t>
      </w:r>
    </w:p>
    <w:p w14:paraId="0146D238" w14:textId="77777777" w:rsidR="003E1939" w:rsidRPr="001C458E" w:rsidRDefault="003E1939" w:rsidP="003E1939">
      <w:pPr>
        <w:spacing w:after="0" w:line="240" w:lineRule="auto"/>
        <w:jc w:val="both"/>
      </w:pPr>
      <w:r w:rsidRPr="001C458E">
        <w:t> </w:t>
      </w:r>
      <w:bookmarkStart w:id="0" w:name="_GoBack"/>
      <w:bookmarkEnd w:id="0"/>
    </w:p>
    <w:p w14:paraId="14FB5AB4" w14:textId="77777777" w:rsidR="003E1939" w:rsidRPr="001C458E" w:rsidRDefault="003E1939" w:rsidP="003E1939">
      <w:pPr>
        <w:spacing w:after="0" w:line="240" w:lineRule="auto"/>
        <w:jc w:val="both"/>
        <w:rPr>
          <w:b/>
          <w:bCs/>
        </w:rPr>
      </w:pPr>
      <w:r w:rsidRPr="001C458E">
        <w:t xml:space="preserve">In occasione di San Valentino arriva però una </w:t>
      </w:r>
      <w:r w:rsidRPr="001C458E">
        <w:rPr>
          <w:b/>
          <w:bCs/>
        </w:rPr>
        <w:t>novità, che aggiunge un pizzico di colore</w:t>
      </w:r>
      <w:r w:rsidRPr="001C458E">
        <w:t xml:space="preserve"> alla realizzazione delle bottiglie. Insieme al suo artigiano di fiducia, </w:t>
      </w:r>
      <w:r w:rsidRPr="001C458E">
        <w:rPr>
          <w:b/>
          <w:bCs/>
        </w:rPr>
        <w:t>La Montina ha studiato due grafiche a tema, che non solo saranno incise sul vetro, ma saranno anche dipinte a mano.</w:t>
      </w:r>
    </w:p>
    <w:p w14:paraId="09D37340" w14:textId="77777777" w:rsidR="003E1939" w:rsidRPr="001C458E" w:rsidRDefault="003E1939" w:rsidP="003E1939">
      <w:pPr>
        <w:spacing w:after="0" w:line="240" w:lineRule="auto"/>
        <w:jc w:val="both"/>
      </w:pPr>
      <w:r w:rsidRPr="001C458E">
        <w:t>Due disegni dallo stile diverso, che potranno essere riprodotti su bottiglie di vari formati e tipologie. Inoltre, chi sceglierà queste bottiglie come dono, potrà decidere di racchiuderle in diverse confezioni, corredate ad esempio di calici da degustazione e altri accessori per il vino.</w:t>
      </w:r>
    </w:p>
    <w:p w14:paraId="0FF924A6" w14:textId="77777777" w:rsidR="003E1939" w:rsidRPr="001C458E" w:rsidRDefault="003E1939" w:rsidP="003E1939">
      <w:pPr>
        <w:spacing w:after="0" w:line="240" w:lineRule="auto"/>
        <w:jc w:val="both"/>
      </w:pPr>
      <w:r w:rsidRPr="001C458E">
        <w:t> </w:t>
      </w:r>
    </w:p>
    <w:p w14:paraId="63FFAD96" w14:textId="3A5D7026" w:rsidR="003E1939" w:rsidRPr="001C458E" w:rsidRDefault="003E1939" w:rsidP="003E1939">
      <w:pPr>
        <w:spacing w:after="0" w:line="240" w:lineRule="auto"/>
        <w:jc w:val="both"/>
      </w:pPr>
      <w:r w:rsidRPr="001C458E">
        <w:rPr>
          <w:b/>
          <w:bCs/>
        </w:rPr>
        <w:t>L’intera gamma di Franciacorta e idee regalo La Montina è disponibile sia per l’acquisto in negozio fisico</w:t>
      </w:r>
      <w:r w:rsidRPr="001C458E">
        <w:t xml:space="preserve"> - presso l’enoteca aziendale di Via Baiana 17 a Monticelli Brusati (BS) - </w:t>
      </w:r>
      <w:r w:rsidRPr="001C458E">
        <w:rPr>
          <w:b/>
          <w:bCs/>
        </w:rPr>
        <w:t>che online su </w:t>
      </w:r>
      <w:hyperlink r:id="rId5" w:tgtFrame="_blank" w:tooltip="www.lamontina.com" w:history="1">
        <w:r w:rsidRPr="001C458E">
          <w:rPr>
            <w:rStyle w:val="Collegamentoipertestuale"/>
          </w:rPr>
          <w:t>www.lamontina.com</w:t>
        </w:r>
      </w:hyperlink>
      <w:r w:rsidRPr="001C458E">
        <w:t>.</w:t>
      </w:r>
    </w:p>
    <w:p w14:paraId="63A55CD5" w14:textId="77777777" w:rsidR="003E1939" w:rsidRPr="001C458E" w:rsidRDefault="003E1939" w:rsidP="003E1939">
      <w:pPr>
        <w:spacing w:after="0" w:line="240" w:lineRule="auto"/>
        <w:jc w:val="both"/>
      </w:pPr>
    </w:p>
    <w:p w14:paraId="62B33B4E" w14:textId="17048F4A" w:rsidR="003E1939" w:rsidRPr="001C458E" w:rsidRDefault="003E1939" w:rsidP="003E1939">
      <w:pPr>
        <w:spacing w:after="0" w:line="240" w:lineRule="auto"/>
        <w:jc w:val="both"/>
      </w:pPr>
      <w:r w:rsidRPr="001C458E">
        <w:rPr>
          <w:u w:val="single"/>
        </w:rPr>
        <w:t>E per chi preferisse regalare un’esperienza da vivere insieme al proprio innamorato?</w:t>
      </w:r>
      <w:r w:rsidRPr="001C458E">
        <w:t xml:space="preserve"> "Nessun problema - spiega </w:t>
      </w:r>
      <w:r w:rsidR="001C458E" w:rsidRPr="001C458E">
        <w:t xml:space="preserve">Jessica </w:t>
      </w:r>
      <w:proofErr w:type="spellStart"/>
      <w:r w:rsidR="001C458E" w:rsidRPr="001C458E">
        <w:t>Giovanessi</w:t>
      </w:r>
      <w:proofErr w:type="spellEnd"/>
      <w:r w:rsidR="001C458E" w:rsidRPr="001C458E">
        <w:t xml:space="preserve"> </w:t>
      </w:r>
      <w:r w:rsidRPr="001C458E">
        <w:t xml:space="preserve">- Data la situazione incerta tra chiusure e zone di vario colore, dalla cantina abbiamo deciso di rendere disponibili dei </w:t>
      </w:r>
      <w:r w:rsidRPr="001C458E">
        <w:rPr>
          <w:b/>
          <w:bCs/>
        </w:rPr>
        <w:t>buoni regalo a data aperta</w:t>
      </w:r>
      <w:r w:rsidRPr="001C458E">
        <w:t xml:space="preserve">. Questo significa che </w:t>
      </w:r>
      <w:r w:rsidRPr="001C458E">
        <w:rPr>
          <w:b/>
          <w:bCs/>
        </w:rPr>
        <w:t>sarà possibile donare una visita guidata in cantina con degustazione, da svolgere non appena sarà possibile farlo, senza preoccuparsi della scadenza.</w:t>
      </w:r>
      <w:r w:rsidRPr="001C458E">
        <w:t xml:space="preserve"> I buoni si possono acquistare sia presso la nostra enoteca, che online, direttamente dal nostro sito </w:t>
      </w:r>
      <w:hyperlink r:id="rId6" w:tgtFrame="_blank" w:tooltip="www.lamontina.com" w:history="1">
        <w:r w:rsidRPr="001C458E">
          <w:rPr>
            <w:rStyle w:val="Collegamentoipertestuale"/>
          </w:rPr>
          <w:t>www.lamontina.com</w:t>
        </w:r>
      </w:hyperlink>
      <w:r w:rsidRPr="001C458E">
        <w:t>”.</w:t>
      </w:r>
    </w:p>
    <w:p w14:paraId="2F38581D" w14:textId="77777777" w:rsidR="003E1939" w:rsidRPr="001C458E" w:rsidRDefault="003E1939" w:rsidP="003E1939">
      <w:pPr>
        <w:spacing w:after="0" w:line="240" w:lineRule="auto"/>
        <w:rPr>
          <w:rFonts w:ascii="Brandon Grotesque Regular" w:hAnsi="Brandon Grotesque Regular"/>
        </w:rPr>
      </w:pPr>
    </w:p>
    <w:p w14:paraId="6F3FFECE" w14:textId="3DF8AE2B" w:rsidR="00EA6D00" w:rsidRDefault="000C6320" w:rsidP="003E1939">
      <w:pPr>
        <w:spacing w:after="0" w:line="240" w:lineRule="auto"/>
        <w:jc w:val="both"/>
      </w:pPr>
      <w:r w:rsidRPr="001C458E">
        <w:rPr>
          <w:rFonts w:ascii="Brandon Grotesque Regular" w:hAnsi="Brandon Grotesque Regular"/>
        </w:rPr>
        <w:t xml:space="preserve"> </w:t>
      </w:r>
      <w:r w:rsidR="00EA6D00" w:rsidRPr="001C458E">
        <w:rPr>
          <w:b/>
          <w:color w:val="A1976B"/>
        </w:rPr>
        <w:t>Info:</w:t>
      </w:r>
      <w:r w:rsidR="00EA6D00" w:rsidRPr="001C458E">
        <w:rPr>
          <w:b/>
          <w:color w:val="AEA580"/>
        </w:rPr>
        <w:t xml:space="preserve"> </w:t>
      </w:r>
      <w:smartTag w:uri="urn:schemas-microsoft-com:office:smarttags" w:element="PersonName">
        <w:smartTagPr>
          <w:attr w:name="ProductID" w:val="La Montina"/>
        </w:smartTagPr>
        <w:r w:rsidR="00EA6D00" w:rsidRPr="001C458E">
          <w:rPr>
            <w:b/>
            <w:color w:val="000000"/>
          </w:rPr>
          <w:t>La</w:t>
        </w:r>
        <w:r w:rsidR="00EA6D00" w:rsidRPr="001C458E">
          <w:rPr>
            <w:b/>
          </w:rPr>
          <w:t xml:space="preserve"> Montina</w:t>
        </w:r>
      </w:smartTag>
      <w:r w:rsidR="00EA6D00" w:rsidRPr="001C458E">
        <w:t xml:space="preserve"> - Tel. 030 653278 - info@lamontina.it - www.lamontina.com</w:t>
      </w:r>
      <w:r w:rsidR="00EA6D00" w:rsidRPr="009D348E">
        <w:t xml:space="preserve"> </w:t>
      </w:r>
      <w:r w:rsidR="00EA6D00">
        <w:t xml:space="preserve"> </w:t>
      </w:r>
    </w:p>
    <w:p w14:paraId="051F093E" w14:textId="77777777" w:rsidR="00EA6D00" w:rsidRPr="009D348E" w:rsidRDefault="00EA6D00" w:rsidP="003E1939">
      <w:pPr>
        <w:spacing w:after="0" w:line="240" w:lineRule="auto"/>
        <w:jc w:val="both"/>
      </w:pPr>
    </w:p>
    <w:p w14:paraId="12B2524A" w14:textId="77777777" w:rsidR="00EA6D00" w:rsidRDefault="00EA6D00" w:rsidP="003E1939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8"/>
          <w:szCs w:val="22"/>
        </w:rPr>
      </w:pPr>
    </w:p>
    <w:p w14:paraId="7C5E8991" w14:textId="18C694C2" w:rsidR="00EA6D00" w:rsidRDefault="00EA6D00" w:rsidP="003E1939">
      <w:pPr>
        <w:pStyle w:val="Paragrafobase"/>
        <w:pBdr>
          <w:top w:val="thinThickLargeGap" w:sz="4" w:space="1" w:color="CBC1A5"/>
          <w:left w:val="thinThickLargeGap" w:sz="4" w:space="4" w:color="CBC1A5"/>
          <w:bottom w:val="thickThinLargeGap" w:sz="4" w:space="1" w:color="CBC1A5"/>
          <w:right w:val="thickThinLargeGap" w:sz="4" w:space="4" w:color="CBC1A5"/>
        </w:pBdr>
        <w:spacing w:line="240" w:lineRule="auto"/>
        <w:jc w:val="both"/>
        <w:rPr>
          <w:rFonts w:ascii="Calibri" w:hAnsi="Calibri" w:cs="Vrinda"/>
          <w:sz w:val="6"/>
          <w:szCs w:val="22"/>
        </w:rPr>
      </w:pPr>
      <w:r w:rsidRPr="006921A9">
        <w:rPr>
          <w:rFonts w:ascii="Calibri" w:hAnsi="Calibri" w:cs="Calibri"/>
          <w:sz w:val="20"/>
          <w:szCs w:val="22"/>
        </w:rPr>
        <w:t xml:space="preserve">Le </w:t>
      </w:r>
      <w:r w:rsidRPr="006921A9">
        <w:rPr>
          <w:rFonts w:ascii="Calibri" w:hAnsi="Calibri" w:cs="Calibri"/>
          <w:b/>
          <w:sz w:val="20"/>
          <w:szCs w:val="22"/>
        </w:rPr>
        <w:t>Tenute La Montina</w:t>
      </w:r>
      <w:r w:rsidRPr="006921A9">
        <w:rPr>
          <w:rFonts w:ascii="Calibri" w:hAnsi="Calibri" w:cs="Calibri"/>
          <w:sz w:val="20"/>
          <w:szCs w:val="22"/>
        </w:rPr>
        <w:t xml:space="preserve"> di Monticelli Brusati sono fra le aziende storiche della Franciacorta. Le vigne aziendali sviluppano su di una superficie vitata di circa </w:t>
      </w:r>
      <w:smartTag w:uri="urn:schemas-microsoft-com:office:smarttags" w:element="metricconverter">
        <w:smartTagPr>
          <w:attr w:name="ProductID" w:val="72 ettari"/>
        </w:smartTagPr>
        <w:r w:rsidRPr="006921A9">
          <w:rPr>
            <w:rFonts w:ascii="Calibri" w:hAnsi="Calibri" w:cs="Calibri"/>
            <w:sz w:val="20"/>
            <w:szCs w:val="22"/>
          </w:rPr>
          <w:t>72 ettari</w:t>
        </w:r>
      </w:smartTag>
      <w:r w:rsidRPr="006921A9">
        <w:rPr>
          <w:rFonts w:ascii="Calibri" w:hAnsi="Calibri" w:cs="Calibri"/>
          <w:sz w:val="20"/>
          <w:szCs w:val="22"/>
        </w:rPr>
        <w:t xml:space="preserve">, dislocati in 7 Comuni della Franciacorta. Vigneti, con giacitura preminentemente collinare, impiantati su terreni calcarei e limo-argillosi con una resa circa di 100 quintali per ettaro con densità di 5.400/7.000 ceppi per ettaro. La cantina si estende per </w:t>
      </w:r>
      <w:smartTag w:uri="urn:schemas-microsoft-com:office:smarttags" w:element="metricconverter">
        <w:smartTagPr>
          <w:attr w:name="ProductID" w:val="7.450 m²"/>
        </w:smartTagPr>
        <w:r w:rsidRPr="006921A9">
          <w:rPr>
            <w:rFonts w:ascii="Calibri" w:hAnsi="Calibri" w:cs="Calibri"/>
            <w:sz w:val="20"/>
            <w:szCs w:val="22"/>
          </w:rPr>
          <w:t>7.450 m²</w:t>
        </w:r>
      </w:smartTag>
      <w:r w:rsidRPr="006921A9">
        <w:rPr>
          <w:rFonts w:ascii="Calibri" w:hAnsi="Calibri" w:cs="Calibri"/>
          <w:sz w:val="20"/>
          <w:szCs w:val="22"/>
        </w:rPr>
        <w:t xml:space="preserve"> sotterranei, il che garantisce tutto l’anno la minore escursione termica possibile (attorno ai 13°- 16°) e condizione ottimale per la giusta maturazione dei Franciacorta. La produzione media è di 380.000 bottiglie annue. </w:t>
      </w:r>
      <w:r>
        <w:rPr>
          <w:rFonts w:ascii="Calibri" w:hAnsi="Calibri" w:cs="Calibri"/>
          <w:sz w:val="20"/>
          <w:szCs w:val="20"/>
        </w:rPr>
        <w:t xml:space="preserve">Distributore nazionale La Montina: RINALDI 1957 SPA </w:t>
      </w:r>
      <w:r w:rsidRPr="00EF4CE9">
        <w:rPr>
          <w:rFonts w:ascii="Calibri" w:hAnsi="Calibri" w:cs="Calibri"/>
          <w:sz w:val="20"/>
          <w:szCs w:val="20"/>
        </w:rPr>
        <w:t>www.rinaldi.biz</w:t>
      </w:r>
    </w:p>
    <w:p w14:paraId="51D073F7" w14:textId="77777777" w:rsidR="00EA6D00" w:rsidRDefault="00EA6D00" w:rsidP="003E1939">
      <w:pPr>
        <w:spacing w:after="0" w:line="240" w:lineRule="auto"/>
        <w:rPr>
          <w:b/>
          <w:color w:val="A1976B"/>
        </w:rPr>
      </w:pPr>
    </w:p>
    <w:p w14:paraId="44FDA0F9" w14:textId="77777777" w:rsidR="00EA6D00" w:rsidRPr="00065DB1" w:rsidRDefault="00EA6D00" w:rsidP="003E1939">
      <w:pPr>
        <w:spacing w:after="0" w:line="240" w:lineRule="auto"/>
        <w:rPr>
          <w:b/>
          <w:color w:val="A1976B"/>
        </w:rPr>
      </w:pPr>
      <w:r w:rsidRPr="00065DB1">
        <w:rPr>
          <w:b/>
          <w:color w:val="A1976B"/>
        </w:rPr>
        <w:t xml:space="preserve">Ufficio Stampa </w:t>
      </w:r>
    </w:p>
    <w:p w14:paraId="51154CEB" w14:textId="77777777" w:rsidR="00EA6D00" w:rsidRPr="00302B26" w:rsidRDefault="00EA6D00" w:rsidP="003E1939">
      <w:pPr>
        <w:spacing w:after="0" w:line="240" w:lineRule="auto"/>
      </w:pPr>
      <w:r w:rsidRPr="00D811FB">
        <w:t>•</w:t>
      </w:r>
      <w:r w:rsidRPr="008D4E81">
        <w:rPr>
          <w:b/>
        </w:rPr>
        <w:t xml:space="preserve"> </w:t>
      </w:r>
      <w:smartTag w:uri="urn:schemas-microsoft-com:office:smarttags" w:element="PersonName">
        <w:smartTagPr>
          <w:attr w:name="ProductID" w:val="La Montina"/>
        </w:smartTagPr>
        <w:r>
          <w:rPr>
            <w:b/>
          </w:rPr>
          <w:t>La Montina</w:t>
        </w:r>
      </w:smartTag>
      <w:r>
        <w:rPr>
          <w:b/>
        </w:rPr>
        <w:t xml:space="preserve"> – </w:t>
      </w:r>
      <w:r w:rsidRPr="008D4E81">
        <w:rPr>
          <w:b/>
        </w:rPr>
        <w:t>Jessica</w:t>
      </w:r>
      <w:r>
        <w:rPr>
          <w:b/>
        </w:rPr>
        <w:t xml:space="preserve"> </w:t>
      </w:r>
      <w:proofErr w:type="spellStart"/>
      <w:r w:rsidRPr="00414DAE">
        <w:rPr>
          <w:b/>
        </w:rPr>
        <w:t>Giovanessi</w:t>
      </w:r>
      <w:proofErr w:type="spellEnd"/>
      <w:r>
        <w:t xml:space="preserve"> - </w:t>
      </w:r>
      <w:r w:rsidRPr="00D811FB">
        <w:t>Te</w:t>
      </w:r>
      <w:r>
        <w:t>l. 030 6532</w:t>
      </w:r>
      <w:r w:rsidRPr="00D811FB">
        <w:t xml:space="preserve">78 </w:t>
      </w:r>
      <w:r>
        <w:t>- comunicazione@lamontina.com</w:t>
      </w:r>
      <w:r w:rsidRPr="00302B26">
        <w:t xml:space="preserve"> </w:t>
      </w:r>
    </w:p>
    <w:p w14:paraId="3934B2C1" w14:textId="77777777" w:rsidR="00EA6D00" w:rsidRPr="00302B26" w:rsidRDefault="00EA6D00" w:rsidP="003E1939">
      <w:pPr>
        <w:spacing w:after="0" w:line="240" w:lineRule="auto"/>
      </w:pPr>
      <w:r w:rsidRPr="00302B26">
        <w:t xml:space="preserve">• </w:t>
      </w:r>
      <w:r w:rsidRPr="00302B26">
        <w:rPr>
          <w:b/>
        </w:rPr>
        <w:t xml:space="preserve">Agorà di Marina Tagliaferri - </w:t>
      </w:r>
      <w:r w:rsidRPr="00302B26">
        <w:t xml:space="preserve">Tel. 0481 62385 - </w:t>
      </w:r>
      <w:hyperlink r:id="rId7" w:history="1">
        <w:r w:rsidRPr="00302B26">
          <w:rPr>
            <w:rStyle w:val="Collegamentoipertestuale"/>
            <w:color w:val="auto"/>
          </w:rPr>
          <w:t>agora@studio-agora.it</w:t>
        </w:r>
      </w:hyperlink>
      <w:r w:rsidRPr="00302B26">
        <w:t xml:space="preserve"> - </w:t>
      </w:r>
      <w:hyperlink r:id="rId8" w:history="1">
        <w:r w:rsidRPr="00302B26">
          <w:rPr>
            <w:rStyle w:val="Collegamentoipertestuale"/>
            <w:color w:val="auto"/>
          </w:rPr>
          <w:t>www.studio-agora.it</w:t>
        </w:r>
      </w:hyperlink>
      <w:r w:rsidRPr="00302B26">
        <w:t xml:space="preserve"> </w:t>
      </w:r>
    </w:p>
    <w:p w14:paraId="31716545" w14:textId="69D5C93E" w:rsidR="00F95F25" w:rsidRPr="00502684" w:rsidRDefault="00F95F25" w:rsidP="003E1939">
      <w:pPr>
        <w:spacing w:after="0" w:line="240" w:lineRule="auto"/>
        <w:rPr>
          <w:rFonts w:ascii="Brandon Grotesque Regular" w:hAnsi="Brandon Grotesque Regular"/>
        </w:rPr>
      </w:pPr>
    </w:p>
    <w:sectPr w:rsidR="00F95F25" w:rsidRPr="00502684" w:rsidSect="00EA6D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ndon Grotesque Regular">
    <w:altName w:val="Corbel"/>
    <w:charset w:val="00"/>
    <w:family w:val="swiss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25"/>
    <w:rsid w:val="00030181"/>
    <w:rsid w:val="000B15CA"/>
    <w:rsid w:val="000B280D"/>
    <w:rsid w:val="000B285D"/>
    <w:rsid w:val="000C6320"/>
    <w:rsid w:val="000D4535"/>
    <w:rsid w:val="000E083F"/>
    <w:rsid w:val="00111848"/>
    <w:rsid w:val="001147A1"/>
    <w:rsid w:val="00166298"/>
    <w:rsid w:val="001C458E"/>
    <w:rsid w:val="001D6225"/>
    <w:rsid w:val="00203E03"/>
    <w:rsid w:val="002A5FC1"/>
    <w:rsid w:val="002C5CB0"/>
    <w:rsid w:val="002F3ED4"/>
    <w:rsid w:val="00353CC4"/>
    <w:rsid w:val="0036053D"/>
    <w:rsid w:val="003E1939"/>
    <w:rsid w:val="0044365A"/>
    <w:rsid w:val="00496699"/>
    <w:rsid w:val="00502684"/>
    <w:rsid w:val="00505382"/>
    <w:rsid w:val="00505B11"/>
    <w:rsid w:val="00514334"/>
    <w:rsid w:val="005F781C"/>
    <w:rsid w:val="006E4D0A"/>
    <w:rsid w:val="00726794"/>
    <w:rsid w:val="00731C48"/>
    <w:rsid w:val="008775BC"/>
    <w:rsid w:val="00934EFE"/>
    <w:rsid w:val="00967A8F"/>
    <w:rsid w:val="009B5B27"/>
    <w:rsid w:val="009E46F7"/>
    <w:rsid w:val="00A61287"/>
    <w:rsid w:val="00AF1F24"/>
    <w:rsid w:val="00B14033"/>
    <w:rsid w:val="00B95FBC"/>
    <w:rsid w:val="00BA21E6"/>
    <w:rsid w:val="00BC74EB"/>
    <w:rsid w:val="00C27F9A"/>
    <w:rsid w:val="00C620AE"/>
    <w:rsid w:val="00D04E49"/>
    <w:rsid w:val="00DA6B30"/>
    <w:rsid w:val="00DF389A"/>
    <w:rsid w:val="00DF4A78"/>
    <w:rsid w:val="00E15245"/>
    <w:rsid w:val="00E95861"/>
    <w:rsid w:val="00EA6D00"/>
    <w:rsid w:val="00F558BF"/>
    <w:rsid w:val="00F95F25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C93B7E"/>
  <w15:chartTrackingRefBased/>
  <w15:docId w15:val="{C8C83EFD-333A-4032-82A6-3E97E0B3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433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4334"/>
    <w:rPr>
      <w:color w:val="605E5C"/>
      <w:shd w:val="clear" w:color="auto" w:fill="E1DFDD"/>
    </w:rPr>
  </w:style>
  <w:style w:type="paragraph" w:customStyle="1" w:styleId="Paragrafobase">
    <w:name w:val="[Paragrafo base]"/>
    <w:basedOn w:val="Normale"/>
    <w:rsid w:val="00EA6D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sand.esvalabs.com/?u=http%3A%2F%2Fwww.lamontina.com&amp;e=6f2f301d&amp;h=f806b058&amp;f=n&amp;p=y" TargetMode="External"/><Relationship Id="rId5" Type="http://schemas.openxmlformats.org/officeDocument/2006/relationships/hyperlink" Target="https://urlsand.esvalabs.com/?u=http%3A%2F%2Fwww.lamontina.com&amp;e=6f2f301d&amp;h=f806b058&amp;f=n&amp;p=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Montina | Comunicazione</dc:creator>
  <cp:keywords/>
  <dc:description/>
  <cp:lastModifiedBy>Studio Agorà</cp:lastModifiedBy>
  <cp:revision>53</cp:revision>
  <dcterms:created xsi:type="dcterms:W3CDTF">2021-01-29T08:53:00Z</dcterms:created>
  <dcterms:modified xsi:type="dcterms:W3CDTF">2021-01-29T15:12:00Z</dcterms:modified>
</cp:coreProperties>
</file>