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3F574E" w:rsidP="00E60617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0.25pt">
            <v:imagedata r:id="rId5" o:title="LOGO Podere Casanova"/>
          </v:shape>
        </w:pict>
      </w:r>
    </w:p>
    <w:p w:rsidR="00EC00D7" w:rsidRPr="00FA4E04" w:rsidRDefault="00EC00D7" w:rsidP="00E60617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FA4E04">
        <w:rPr>
          <w:b/>
          <w:color w:val="BF8F00" w:themeColor="accent4" w:themeShade="BF"/>
          <w:sz w:val="36"/>
          <w:szCs w:val="36"/>
        </w:rPr>
        <w:t>Toscana da mito</w:t>
      </w:r>
    </w:p>
    <w:p w:rsidR="00EC00D7" w:rsidRPr="00FA4E04" w:rsidRDefault="00EC00D7" w:rsidP="00E60617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FA4E04">
        <w:rPr>
          <w:b/>
          <w:color w:val="BF8F00" w:themeColor="accent4" w:themeShade="BF"/>
          <w:sz w:val="36"/>
          <w:szCs w:val="36"/>
        </w:rPr>
        <w:t>Podere Casanova di Montepulciano</w:t>
      </w:r>
    </w:p>
    <w:p w:rsidR="00EC00D7" w:rsidRPr="00FA4E04" w:rsidRDefault="00EC00D7" w:rsidP="00E60617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  <w:r w:rsidRPr="00FA4E04">
        <w:rPr>
          <w:b/>
          <w:i/>
          <w:color w:val="BF8F00" w:themeColor="accent4" w:themeShade="BF"/>
          <w:sz w:val="36"/>
          <w:szCs w:val="36"/>
        </w:rPr>
        <w:t>Pregiati vini per impreziosire le tavole delle feste</w:t>
      </w:r>
    </w:p>
    <w:p w:rsidR="00EC00D7" w:rsidRPr="00FA4E04" w:rsidRDefault="00EC00D7" w:rsidP="00E60617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  <w:r w:rsidRPr="00FA4E04">
        <w:rPr>
          <w:b/>
          <w:i/>
          <w:color w:val="BF8F00" w:themeColor="accent4" w:themeShade="BF"/>
          <w:sz w:val="36"/>
          <w:szCs w:val="36"/>
        </w:rPr>
        <w:t>&amp;</w:t>
      </w:r>
    </w:p>
    <w:p w:rsidR="00077E66" w:rsidRPr="00EC00D7" w:rsidRDefault="00EC00D7" w:rsidP="00E60617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  <w:proofErr w:type="spellStart"/>
      <w:r w:rsidRPr="00FA4E04">
        <w:rPr>
          <w:b/>
          <w:i/>
          <w:color w:val="BF8F00" w:themeColor="accent4" w:themeShade="BF"/>
          <w:sz w:val="36"/>
          <w:szCs w:val="36"/>
        </w:rPr>
        <w:t>Buen</w:t>
      </w:r>
      <w:proofErr w:type="spellEnd"/>
      <w:r w:rsidRPr="00FA4E04">
        <w:rPr>
          <w:b/>
          <w:i/>
          <w:color w:val="BF8F00" w:themeColor="accent4" w:themeShade="BF"/>
          <w:sz w:val="36"/>
          <w:szCs w:val="36"/>
        </w:rPr>
        <w:t xml:space="preserve"> </w:t>
      </w:r>
      <w:proofErr w:type="spellStart"/>
      <w:r w:rsidRPr="00FA4E04">
        <w:rPr>
          <w:b/>
          <w:i/>
          <w:color w:val="BF8F00" w:themeColor="accent4" w:themeShade="BF"/>
          <w:sz w:val="36"/>
          <w:szCs w:val="36"/>
        </w:rPr>
        <w:t>retiro</w:t>
      </w:r>
      <w:proofErr w:type="spellEnd"/>
      <w:r w:rsidRPr="00FA4E04">
        <w:rPr>
          <w:b/>
          <w:i/>
          <w:color w:val="BF8F00" w:themeColor="accent4" w:themeShade="BF"/>
          <w:sz w:val="36"/>
          <w:szCs w:val="36"/>
        </w:rPr>
        <w:t xml:space="preserve"> fra le vigne per vacanze sicure lontano dalla folla</w:t>
      </w:r>
    </w:p>
    <w:p w:rsidR="00A90220" w:rsidRDefault="00EC00D7" w:rsidP="00E60617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 w:rsidRPr="00EC00D7">
        <w:rPr>
          <w:b/>
          <w:color w:val="BF8F00" w:themeColor="accent4" w:themeShade="BF"/>
          <w:sz w:val="28"/>
          <w:szCs w:val="28"/>
        </w:rPr>
        <w:t xml:space="preserve">Le </w:t>
      </w:r>
      <w:r>
        <w:rPr>
          <w:b/>
          <w:color w:val="BF8F00" w:themeColor="accent4" w:themeShade="BF"/>
          <w:sz w:val="28"/>
          <w:szCs w:val="28"/>
        </w:rPr>
        <w:t xml:space="preserve">eleganti </w:t>
      </w:r>
      <w:r w:rsidRPr="00EC00D7">
        <w:rPr>
          <w:b/>
          <w:color w:val="BF8F00" w:themeColor="accent4" w:themeShade="BF"/>
          <w:sz w:val="28"/>
          <w:szCs w:val="28"/>
        </w:rPr>
        <w:t xml:space="preserve">confezioni natalizie </w:t>
      </w:r>
      <w:r w:rsidR="000A3135">
        <w:rPr>
          <w:b/>
          <w:color w:val="BF8F00" w:themeColor="accent4" w:themeShade="BF"/>
          <w:sz w:val="28"/>
          <w:szCs w:val="28"/>
        </w:rPr>
        <w:t>ordinabili sull’</w:t>
      </w:r>
      <w:r w:rsidR="003F574E">
        <w:rPr>
          <w:b/>
          <w:color w:val="BF8F00" w:themeColor="accent4" w:themeShade="BF"/>
          <w:sz w:val="28"/>
          <w:szCs w:val="28"/>
        </w:rPr>
        <w:t>e-</w:t>
      </w:r>
      <w:r>
        <w:rPr>
          <w:b/>
          <w:color w:val="BF8F00" w:themeColor="accent4" w:themeShade="BF"/>
          <w:sz w:val="28"/>
          <w:szCs w:val="28"/>
        </w:rPr>
        <w:t>shop aziendale</w:t>
      </w:r>
    </w:p>
    <w:p w:rsidR="00EC00D7" w:rsidRPr="00EC00D7" w:rsidRDefault="00EC00D7" w:rsidP="00E60617">
      <w:pPr>
        <w:spacing w:after="0" w:line="240" w:lineRule="auto"/>
        <w:jc w:val="both"/>
        <w:rPr>
          <w:b/>
          <w:color w:val="BF8F00" w:themeColor="accent4" w:themeShade="BF"/>
          <w:sz w:val="28"/>
          <w:szCs w:val="28"/>
        </w:rPr>
      </w:pPr>
    </w:p>
    <w:p w:rsidR="00050F89" w:rsidRDefault="00050F89" w:rsidP="00E60617">
      <w:pPr>
        <w:spacing w:after="0" w:line="240" w:lineRule="auto"/>
        <w:jc w:val="both"/>
        <w:rPr>
          <w:rFonts w:ascii="Calibri" w:hAnsi="Calibri"/>
          <w:color w:val="000000"/>
          <w:kern w:val="2"/>
        </w:rPr>
      </w:pPr>
      <w:r w:rsidRPr="00EE46FB">
        <w:rPr>
          <w:rFonts w:cstheme="minorHAnsi"/>
        </w:rPr>
        <w:t>Blasonato e antichissimo, documentato fin dal 789, p</w:t>
      </w:r>
      <w:bookmarkStart w:id="0" w:name="_GoBack"/>
      <w:r w:rsidRPr="00EE46FB">
        <w:rPr>
          <w:rFonts w:cstheme="minorHAnsi"/>
        </w:rPr>
        <w:t>re</w:t>
      </w:r>
      <w:bookmarkEnd w:id="0"/>
      <w:r w:rsidRPr="00EE46FB">
        <w:rPr>
          <w:rFonts w:cstheme="minorHAnsi"/>
        </w:rPr>
        <w:t xml:space="preserve">diletto dai papi, il </w:t>
      </w:r>
      <w:r w:rsidRPr="00EE46FB">
        <w:rPr>
          <w:rFonts w:cstheme="minorHAnsi"/>
          <w:color w:val="212121"/>
          <w:sz w:val="21"/>
          <w:szCs w:val="21"/>
          <w:shd w:val="clear" w:color="auto" w:fill="FFFFFF"/>
        </w:rPr>
        <w:t>primo in Italia a potersi fregiare della DOCG,</w:t>
      </w:r>
      <w:r w:rsidR="00C55ED8">
        <w:rPr>
          <w:rFonts w:cstheme="minorHAnsi"/>
          <w:color w:val="212121"/>
          <w:sz w:val="21"/>
          <w:szCs w:val="21"/>
          <w:shd w:val="clear" w:color="auto" w:fill="FFFFFF"/>
        </w:rPr>
        <w:t xml:space="preserve"> </w:t>
      </w:r>
      <w:r w:rsidRPr="00EE46FB">
        <w:rPr>
          <w:rFonts w:cstheme="minorHAnsi"/>
          <w:color w:val="212121"/>
          <w:sz w:val="21"/>
          <w:szCs w:val="21"/>
          <w:shd w:val="clear" w:color="auto" w:fill="FFFFFF"/>
        </w:rPr>
        <w:t xml:space="preserve">la Denominazione di Origine Controllata e Garantita, fin dal 1980: quale vino, più del </w:t>
      </w:r>
      <w:r w:rsidRPr="00EE46FB">
        <w:rPr>
          <w:rFonts w:cstheme="minorHAnsi"/>
          <w:b/>
          <w:color w:val="212121"/>
          <w:sz w:val="21"/>
          <w:szCs w:val="21"/>
          <w:shd w:val="clear" w:color="auto" w:fill="FFFFFF"/>
        </w:rPr>
        <w:t>Nobile di Montepulciano</w:t>
      </w:r>
      <w:r w:rsidRPr="00EE46FB">
        <w:rPr>
          <w:rFonts w:cstheme="minorHAnsi"/>
          <w:color w:val="212121"/>
          <w:sz w:val="21"/>
          <w:szCs w:val="21"/>
          <w:shd w:val="clear" w:color="auto" w:fill="FFFFFF"/>
        </w:rPr>
        <w:t xml:space="preserve">, può </w:t>
      </w:r>
      <w:r w:rsidR="00D25691">
        <w:rPr>
          <w:rFonts w:cstheme="minorHAnsi"/>
          <w:color w:val="212121"/>
          <w:sz w:val="21"/>
          <w:szCs w:val="21"/>
          <w:shd w:val="clear" w:color="auto" w:fill="FFFFFF"/>
        </w:rPr>
        <w:t xml:space="preserve">impreziosire le </w:t>
      </w:r>
      <w:r w:rsidRPr="00EE46FB">
        <w:rPr>
          <w:rFonts w:cstheme="minorHAnsi"/>
          <w:color w:val="212121"/>
          <w:sz w:val="21"/>
          <w:szCs w:val="21"/>
          <w:shd w:val="clear" w:color="auto" w:fill="FFFFFF"/>
        </w:rPr>
        <w:t>tavole di</w:t>
      </w:r>
      <w:r w:rsidRPr="00EE46FB">
        <w:rPr>
          <w:rFonts w:cstheme="minorHAnsi"/>
          <w:color w:val="000000"/>
          <w:kern w:val="2"/>
        </w:rPr>
        <w:t xml:space="preserve"> Natale e di Capodanno o essere mandato in dono per le feste ad amici e persone care? Il </w:t>
      </w:r>
      <w:r w:rsidRPr="00EE46FB">
        <w:rPr>
          <w:rFonts w:cstheme="minorHAnsi"/>
          <w:b/>
          <w:color w:val="000000"/>
          <w:kern w:val="2"/>
        </w:rPr>
        <w:t>Podere Casanova</w:t>
      </w:r>
      <w:r w:rsidRPr="00EE46FB">
        <w:rPr>
          <w:rFonts w:cstheme="minorHAnsi"/>
          <w:color w:val="000000"/>
          <w:kern w:val="2"/>
        </w:rPr>
        <w:t xml:space="preserve">, dinamica azienda di Montepulciano, lo racchiude in </w:t>
      </w:r>
      <w:r w:rsidRPr="00EE46FB">
        <w:rPr>
          <w:rFonts w:cstheme="minorHAnsi"/>
        </w:rPr>
        <w:t xml:space="preserve">eleganti scatole in legno con cerniera (da poter riutilizzare), in zainetti e in portabottiglie singole di pelle </w:t>
      </w:r>
      <w:r w:rsidR="00D25691">
        <w:rPr>
          <w:rFonts w:cstheme="minorHAnsi"/>
        </w:rPr>
        <w:t>lav</w:t>
      </w:r>
      <w:r w:rsidR="005F586A">
        <w:rPr>
          <w:rFonts w:cstheme="minorHAnsi"/>
        </w:rPr>
        <w:t>o</w:t>
      </w:r>
      <w:r w:rsidR="00D25691">
        <w:rPr>
          <w:rFonts w:cstheme="minorHAnsi"/>
        </w:rPr>
        <w:t xml:space="preserve">rati da </w:t>
      </w:r>
      <w:r w:rsidRPr="00EE46FB">
        <w:rPr>
          <w:rFonts w:cstheme="minorHAnsi"/>
        </w:rPr>
        <w:t>artigian</w:t>
      </w:r>
      <w:r w:rsidR="00D25691">
        <w:rPr>
          <w:rFonts w:cstheme="minorHAnsi"/>
        </w:rPr>
        <w:t>i</w:t>
      </w:r>
      <w:r w:rsidRPr="00EE46FB">
        <w:rPr>
          <w:rFonts w:cstheme="minorHAnsi"/>
        </w:rPr>
        <w:t xml:space="preserve"> toscan</w:t>
      </w:r>
      <w:r w:rsidR="00D25691">
        <w:rPr>
          <w:rFonts w:cstheme="minorHAnsi"/>
        </w:rPr>
        <w:t>i</w:t>
      </w:r>
      <w:r w:rsidR="00EE46FB" w:rsidRPr="00EE46FB">
        <w:rPr>
          <w:rFonts w:cstheme="minorHAnsi"/>
        </w:rPr>
        <w:t xml:space="preserve"> e lo spedisce</w:t>
      </w:r>
      <w:r w:rsidR="00EE46FB">
        <w:t xml:space="preserve"> in pochi giorni all’indirizzo richiesto</w:t>
      </w:r>
      <w:r>
        <w:t xml:space="preserve">.  </w:t>
      </w:r>
      <w:r w:rsidR="00EE46FB">
        <w:t xml:space="preserve">Non solo </w:t>
      </w:r>
      <w:r w:rsidR="000A3135">
        <w:t xml:space="preserve">Vino </w:t>
      </w:r>
      <w:r w:rsidR="00EE46FB">
        <w:t>Nobile</w:t>
      </w:r>
      <w:r w:rsidR="005579BD">
        <w:t xml:space="preserve">, grande classico, declinato anche nella selezione in purezza </w:t>
      </w:r>
      <w:r w:rsidR="000A3135" w:rsidRPr="000A3135">
        <w:rPr>
          <w:b/>
        </w:rPr>
        <w:t>Nobile</w:t>
      </w:r>
      <w:r w:rsidR="000A3135">
        <w:t xml:space="preserve"> </w:t>
      </w:r>
      <w:r w:rsidR="005579BD" w:rsidRPr="00D25691">
        <w:rPr>
          <w:b/>
        </w:rPr>
        <w:t>Settecento</w:t>
      </w:r>
      <w:r w:rsidR="000A3135">
        <w:t xml:space="preserve"> e </w:t>
      </w:r>
      <w:r w:rsidR="000A3135" w:rsidRPr="000A3135">
        <w:rPr>
          <w:b/>
        </w:rPr>
        <w:t>Nobile</w:t>
      </w:r>
      <w:r w:rsidR="005579BD">
        <w:t xml:space="preserve"> </w:t>
      </w:r>
      <w:r w:rsidR="005579BD" w:rsidRPr="00D25691">
        <w:rPr>
          <w:b/>
        </w:rPr>
        <w:t>Riserva</w:t>
      </w:r>
      <w:r w:rsidR="005579BD">
        <w:t xml:space="preserve">, ma anche il </w:t>
      </w:r>
      <w:r w:rsidR="005579BD" w:rsidRPr="00D25691">
        <w:rPr>
          <w:b/>
        </w:rPr>
        <w:t>Ros</w:t>
      </w:r>
      <w:r w:rsidR="00D25691" w:rsidRPr="00D25691">
        <w:rPr>
          <w:b/>
        </w:rPr>
        <w:t>so di Montepulciano</w:t>
      </w:r>
      <w:r w:rsidR="00CC2A72">
        <w:t>, i</w:t>
      </w:r>
      <w:r w:rsidR="00D25691">
        <w:t xml:space="preserve"> Super </w:t>
      </w:r>
      <w:proofErr w:type="spellStart"/>
      <w:r w:rsidR="00D25691">
        <w:t>T</w:t>
      </w:r>
      <w:r w:rsidR="005579BD">
        <w:t>u</w:t>
      </w:r>
      <w:r w:rsidR="00D25691">
        <w:t>scan</w:t>
      </w:r>
      <w:proofErr w:type="spellEnd"/>
      <w:r w:rsidR="00D25691">
        <w:t xml:space="preserve"> </w:t>
      </w:r>
      <w:r w:rsidR="005579BD" w:rsidRPr="00D25691">
        <w:rPr>
          <w:b/>
        </w:rPr>
        <w:t>Irripetibile</w:t>
      </w:r>
      <w:r w:rsidR="00CC2A72">
        <w:rPr>
          <w:b/>
        </w:rPr>
        <w:t xml:space="preserve"> e </w:t>
      </w:r>
      <w:r w:rsidR="00D25691" w:rsidRPr="00D25691">
        <w:rPr>
          <w:b/>
        </w:rPr>
        <w:t>Leggenda</w:t>
      </w:r>
      <w:r w:rsidR="00D25691">
        <w:t>, il profumato bianco</w:t>
      </w:r>
      <w:r w:rsidR="00FC6D27">
        <w:rPr>
          <w:b/>
        </w:rPr>
        <w:t xml:space="preserve"> Euf</w:t>
      </w:r>
      <w:r w:rsidR="00D25691" w:rsidRPr="00D25691">
        <w:rPr>
          <w:b/>
        </w:rPr>
        <w:t>oria</w:t>
      </w:r>
      <w:r w:rsidR="00D25691">
        <w:t xml:space="preserve"> e le eleganti bollicine </w:t>
      </w:r>
      <w:proofErr w:type="spellStart"/>
      <w:r w:rsidR="00D25691" w:rsidRPr="00D25691">
        <w:rPr>
          <w:b/>
        </w:rPr>
        <w:t>Bulles</w:t>
      </w:r>
      <w:proofErr w:type="spellEnd"/>
      <w:r w:rsidR="00D25691" w:rsidRPr="00D25691">
        <w:rPr>
          <w:b/>
        </w:rPr>
        <w:t xml:space="preserve"> Brut</w:t>
      </w:r>
      <w:r w:rsidR="00D25691">
        <w:t xml:space="preserve"> e </w:t>
      </w:r>
      <w:r w:rsidR="00D25691" w:rsidRPr="00D25691">
        <w:rPr>
          <w:b/>
        </w:rPr>
        <w:t>Caterina Rosé</w:t>
      </w:r>
      <w:r w:rsidR="00EE46FB">
        <w:t xml:space="preserve">: per le feste sono state preparate </w:t>
      </w:r>
      <w:r w:rsidR="00EE46FB">
        <w:rPr>
          <w:rFonts w:ascii="Calibri" w:hAnsi="Calibri"/>
          <w:b/>
          <w:color w:val="000000"/>
          <w:kern w:val="2"/>
        </w:rPr>
        <w:t xml:space="preserve">eleganti confezioni natalizie </w:t>
      </w:r>
      <w:r w:rsidR="00EE46FB" w:rsidRPr="00EE46FB">
        <w:rPr>
          <w:rFonts w:ascii="Calibri" w:hAnsi="Calibri"/>
          <w:color w:val="000000"/>
          <w:kern w:val="2"/>
        </w:rPr>
        <w:t>che racchiudono, in varie combinazioni</w:t>
      </w:r>
      <w:r w:rsidR="00EE46FB">
        <w:rPr>
          <w:rFonts w:ascii="Calibri" w:hAnsi="Calibri"/>
          <w:color w:val="000000"/>
          <w:kern w:val="2"/>
        </w:rPr>
        <w:t>,</w:t>
      </w:r>
      <w:r w:rsidR="00EE46FB" w:rsidRPr="00EE46FB">
        <w:rPr>
          <w:rFonts w:ascii="Calibri" w:hAnsi="Calibri"/>
          <w:color w:val="000000"/>
          <w:kern w:val="2"/>
        </w:rPr>
        <w:t xml:space="preserve"> anche le altre importanti bottiglie della gamma aziendale. </w:t>
      </w:r>
    </w:p>
    <w:p w:rsidR="00E60617" w:rsidRPr="00EE46FB" w:rsidRDefault="00E60617" w:rsidP="00E60617">
      <w:pPr>
        <w:spacing w:after="0" w:line="240" w:lineRule="auto"/>
        <w:jc w:val="both"/>
        <w:rPr>
          <w:rFonts w:ascii="Calibri" w:hAnsi="Calibri"/>
          <w:color w:val="000000"/>
          <w:kern w:val="2"/>
        </w:rPr>
      </w:pPr>
    </w:p>
    <w:p w:rsidR="009E542B" w:rsidRDefault="009E542B" w:rsidP="00E60617">
      <w:pPr>
        <w:spacing w:after="0" w:line="240" w:lineRule="auto"/>
        <w:jc w:val="both"/>
        <w:rPr>
          <w:b/>
        </w:rPr>
      </w:pPr>
      <w:r>
        <w:t>Le confezioni regalo invitano, anche nel nome, a gustare le pregiate bottiglie in occasioni speciali, oppure con abbinamenti particolari</w:t>
      </w:r>
      <w:r w:rsidR="00ED4CC5">
        <w:t>, o ancora in inusuali e stimolanti degustazioni</w:t>
      </w:r>
      <w:r w:rsidR="00A90220">
        <w:t>,</w:t>
      </w:r>
      <w:r w:rsidR="00ED4CC5">
        <w:t xml:space="preserve"> e ai vini affiancano eleganti </w:t>
      </w:r>
      <w:r w:rsidR="00D00904" w:rsidRPr="00D00904">
        <w:t>gadget.</w:t>
      </w:r>
      <w:r w:rsidR="00D00904">
        <w:t xml:space="preserve"> E</w:t>
      </w:r>
      <w:r>
        <w:t xml:space="preserve">d ecco così </w:t>
      </w:r>
      <w:r w:rsidR="00ED4CC5" w:rsidRPr="00A90220">
        <w:rPr>
          <w:i/>
        </w:rPr>
        <w:t xml:space="preserve">Connubio perfetto per </w:t>
      </w:r>
      <w:r w:rsidR="00D00904" w:rsidRPr="00A90220">
        <w:rPr>
          <w:i/>
        </w:rPr>
        <w:t>una cena euforica</w:t>
      </w:r>
      <w:r w:rsidR="00D00904">
        <w:t xml:space="preserve"> (</w:t>
      </w:r>
      <w:r w:rsidR="00CC2A72">
        <w:t xml:space="preserve">Rosso di Montepulciano </w:t>
      </w:r>
      <w:r w:rsidR="00FC6D27">
        <w:t>e Euf</w:t>
      </w:r>
      <w:r w:rsidR="00ED4CC5">
        <w:t xml:space="preserve">oria), </w:t>
      </w:r>
      <w:r w:rsidR="00ED4CC5" w:rsidRPr="00A90220">
        <w:rPr>
          <w:i/>
        </w:rPr>
        <w:t>Una cena settecentesca con brindisi finale</w:t>
      </w:r>
      <w:r w:rsidR="00ED4CC5">
        <w:t xml:space="preserve"> (</w:t>
      </w:r>
      <w:r w:rsidR="008F18FB" w:rsidRPr="008F18FB">
        <w:t>Settecento</w:t>
      </w:r>
      <w:r w:rsidR="00ED4CC5" w:rsidRPr="008F18FB">
        <w:t>,</w:t>
      </w:r>
      <w:r w:rsidR="00ED4CC5">
        <w:t xml:space="preserve"> Caterina </w:t>
      </w:r>
      <w:proofErr w:type="spellStart"/>
      <w:r w:rsidR="00ED4CC5">
        <w:t>Rosè</w:t>
      </w:r>
      <w:proofErr w:type="spellEnd"/>
      <w:r w:rsidR="00ED4CC5">
        <w:t xml:space="preserve"> e </w:t>
      </w:r>
      <w:proofErr w:type="spellStart"/>
      <w:r w:rsidR="00A90220">
        <w:t>Bulles</w:t>
      </w:r>
      <w:proofErr w:type="spellEnd"/>
      <w:r w:rsidR="00A90220">
        <w:t xml:space="preserve"> </w:t>
      </w:r>
      <w:r w:rsidR="00ED4CC5">
        <w:t>Brut)</w:t>
      </w:r>
      <w:r w:rsidR="00AA18C0">
        <w:t xml:space="preserve">, </w:t>
      </w:r>
      <w:r w:rsidR="00AA18C0" w:rsidRPr="00A90220">
        <w:rPr>
          <w:i/>
        </w:rPr>
        <w:t>Meditando con un calice in mano</w:t>
      </w:r>
      <w:r w:rsidR="00C55ED8">
        <w:t xml:space="preserve"> (</w:t>
      </w:r>
      <w:r w:rsidR="00CC2A72">
        <w:t>Riserva</w:t>
      </w:r>
      <w:r w:rsidR="00AA18C0">
        <w:t xml:space="preserve">, </w:t>
      </w:r>
      <w:r w:rsidR="00FC6D27">
        <w:t>Euf</w:t>
      </w:r>
      <w:r w:rsidR="00AA18C0">
        <w:t>oria e Leggenda)</w:t>
      </w:r>
      <w:r w:rsidR="00D00904">
        <w:t xml:space="preserve">, </w:t>
      </w:r>
      <w:r w:rsidR="00D00904" w:rsidRPr="00A90220">
        <w:rPr>
          <w:i/>
        </w:rPr>
        <w:t>Chardonnay, Grechetto e Verdello</w:t>
      </w:r>
      <w:r w:rsidR="00D00904">
        <w:t xml:space="preserve"> </w:t>
      </w:r>
      <w:r w:rsidR="00A90220">
        <w:t xml:space="preserve">assemblati insieme e proposti </w:t>
      </w:r>
      <w:r w:rsidR="00D00904">
        <w:t>sia in versione bollicin</w:t>
      </w:r>
      <w:r w:rsidR="00FC6D27">
        <w:t>e (Brut)</w:t>
      </w:r>
      <w:r w:rsidR="00C55ED8">
        <w:t xml:space="preserve"> </w:t>
      </w:r>
      <w:r w:rsidR="00FC6D27">
        <w:t>che bianco fermo (Euf</w:t>
      </w:r>
      <w:r w:rsidR="00D00904">
        <w:t>oria) per una piacevole comparazione.</w:t>
      </w:r>
      <w:r w:rsidR="00302962">
        <w:t xml:space="preserve"> </w:t>
      </w:r>
      <w:r w:rsidR="001E2F6F">
        <w:t xml:space="preserve">Per un regalo o un evento importante, ecco anche il Vino Nobile in preziosi grandi formati, </w:t>
      </w:r>
      <w:r w:rsidR="001E2F6F" w:rsidRPr="001E2F6F">
        <w:rPr>
          <w:b/>
        </w:rPr>
        <w:t>Magnum e</w:t>
      </w:r>
      <w:r w:rsidR="001E2F6F">
        <w:t xml:space="preserve"> </w:t>
      </w:r>
      <w:r w:rsidR="00D40B06" w:rsidRPr="00D40B06">
        <w:rPr>
          <w:b/>
        </w:rPr>
        <w:t>Golia.</w:t>
      </w:r>
    </w:p>
    <w:p w:rsidR="00E60617" w:rsidRDefault="00E60617" w:rsidP="00E60617">
      <w:pPr>
        <w:spacing w:after="0" w:line="240" w:lineRule="auto"/>
        <w:jc w:val="both"/>
      </w:pPr>
    </w:p>
    <w:p w:rsidR="008474CF" w:rsidRDefault="00A90220" w:rsidP="00E60617">
      <w:pPr>
        <w:spacing w:after="0" w:line="240" w:lineRule="auto"/>
        <w:jc w:val="both"/>
      </w:pPr>
      <w:r>
        <w:t xml:space="preserve">Possono essere ordinate </w:t>
      </w:r>
      <w:r w:rsidRPr="00A2290B">
        <w:rPr>
          <w:b/>
        </w:rPr>
        <w:t xml:space="preserve">on line dal sito </w:t>
      </w:r>
      <w:hyperlink r:id="rId6" w:history="1">
        <w:r w:rsidRPr="00A2290B">
          <w:rPr>
            <w:rStyle w:val="Collegamentoipertestuale"/>
            <w:b/>
            <w:color w:val="000000" w:themeColor="text1"/>
          </w:rPr>
          <w:t>www.poderecasanovavini.com</w:t>
        </w:r>
      </w:hyperlink>
      <w:r w:rsidRPr="00A90220">
        <w:rPr>
          <w:rStyle w:val="Collegamentoipertestuale"/>
          <w:color w:val="000000" w:themeColor="text1"/>
          <w:u w:val="none"/>
        </w:rPr>
        <w:t xml:space="preserve">, oppure acquistate </w:t>
      </w:r>
      <w:r>
        <w:rPr>
          <w:rStyle w:val="Collegamentoipertestuale"/>
          <w:color w:val="000000" w:themeColor="text1"/>
          <w:u w:val="none"/>
        </w:rPr>
        <w:t xml:space="preserve">direttamente in azienda, dove </w:t>
      </w:r>
      <w:r w:rsidR="008474CF">
        <w:rPr>
          <w:rStyle w:val="Collegamentoipertestuale"/>
          <w:color w:val="000000" w:themeColor="text1"/>
          <w:u w:val="none"/>
        </w:rPr>
        <w:t>si possono fare interessanti e piacevoli degustazioni nella luminosa e</w:t>
      </w:r>
      <w:r w:rsidR="009D3E98">
        <w:t xml:space="preserve"> panoramica sala </w:t>
      </w:r>
      <w:r w:rsidR="008474CF">
        <w:t xml:space="preserve">sopra la cantina, </w:t>
      </w:r>
      <w:r w:rsidR="009D3E98">
        <w:t xml:space="preserve">con vista sui vigneti. </w:t>
      </w:r>
      <w:r w:rsidR="00CC2A72">
        <w:t xml:space="preserve">O ancora, nel Wine Room di Borgo Veneto (in provincia di Padova, terra d’origine dei proprietari Susanna ed Isidoro </w:t>
      </w:r>
      <w:proofErr w:type="spellStart"/>
      <w:r w:rsidR="003F08EB">
        <w:t>Rebatto</w:t>
      </w:r>
      <w:proofErr w:type="spellEnd"/>
      <w:r w:rsidR="003F08EB">
        <w:t>)</w:t>
      </w:r>
      <w:r w:rsidR="00A2290B">
        <w:t xml:space="preserve">. </w:t>
      </w:r>
      <w:r w:rsidR="00302962">
        <w:t>Sia nella zona di Montepulciano, che in quella di Borgo Veneto, Podere Casanova consegna inoltre i vini direttamente a casa il martedì e il venerdì.</w:t>
      </w:r>
    </w:p>
    <w:p w:rsidR="00E60617" w:rsidRDefault="00E60617" w:rsidP="00E60617">
      <w:pPr>
        <w:spacing w:after="0" w:line="240" w:lineRule="auto"/>
        <w:jc w:val="both"/>
      </w:pPr>
    </w:p>
    <w:p w:rsidR="008474CF" w:rsidRPr="001E2F6F" w:rsidRDefault="00EC00D7" w:rsidP="00E60617">
      <w:pPr>
        <w:spacing w:after="0" w:line="240" w:lineRule="auto"/>
        <w:rPr>
          <w:b/>
          <w:color w:val="BF8F00" w:themeColor="accent4" w:themeShade="BF"/>
        </w:rPr>
      </w:pPr>
      <w:r w:rsidRPr="001E2F6F">
        <w:rPr>
          <w:b/>
          <w:color w:val="BF8F00" w:themeColor="accent4" w:themeShade="BF"/>
        </w:rPr>
        <w:t>Tre deliziosi appartamenti in agriturismo</w:t>
      </w:r>
    </w:p>
    <w:p w:rsidR="009D3E98" w:rsidRDefault="008474CF" w:rsidP="00E60617">
      <w:pPr>
        <w:spacing w:after="0" w:line="240" w:lineRule="auto"/>
        <w:jc w:val="both"/>
      </w:pPr>
      <w:r>
        <w:t xml:space="preserve">Mai come quest’anno si sente forte l’esigenza di trascorrere le vacanze in famiglia, lontano dalla folla, nella tranquillità della natura e nella massima sicurezza. Il delizioso </w:t>
      </w:r>
      <w:r w:rsidRPr="008474CF">
        <w:rPr>
          <w:b/>
        </w:rPr>
        <w:t>agriturismo del Podere Casanova</w:t>
      </w:r>
      <w:r>
        <w:t xml:space="preserve">, con </w:t>
      </w:r>
      <w:r w:rsidRPr="00010D33">
        <w:rPr>
          <w:b/>
        </w:rPr>
        <w:t>3 a</w:t>
      </w:r>
      <w:r w:rsidR="009D3E98" w:rsidRPr="00010D33">
        <w:rPr>
          <w:b/>
        </w:rPr>
        <w:t>ppartamenti indipendenti</w:t>
      </w:r>
      <w:r w:rsidR="009D3E98">
        <w:t xml:space="preserve"> che garantiscono la massima privacy</w:t>
      </w:r>
      <w:r>
        <w:t xml:space="preserve">, </w:t>
      </w:r>
      <w:r w:rsidR="00010D33">
        <w:t xml:space="preserve">offre tutto ciò. Un </w:t>
      </w:r>
      <w:proofErr w:type="spellStart"/>
      <w:r w:rsidR="00010D33">
        <w:t>b</w:t>
      </w:r>
      <w:r w:rsidR="00922A1F">
        <w:t>u</w:t>
      </w:r>
      <w:r w:rsidR="00010D33">
        <w:t>en</w:t>
      </w:r>
      <w:proofErr w:type="spellEnd"/>
      <w:r w:rsidR="00010D33">
        <w:t xml:space="preserve"> </w:t>
      </w:r>
      <w:proofErr w:type="spellStart"/>
      <w:r w:rsidR="00010D33">
        <w:t>retiro</w:t>
      </w:r>
      <w:proofErr w:type="spellEnd"/>
      <w:r w:rsidR="00010D33">
        <w:t xml:space="preserve"> in aperta campagna, fra le vigne, da cui partono sentieri per rilassanti passeggiate a piedi o in sella alla bicicletta, distese di prati abbracciati dal bosco dove i bambini possono giocare in tutta sicurezza e gli adulti fare movimento en plein air. </w:t>
      </w:r>
      <w:r w:rsidR="00FA4E04">
        <w:t xml:space="preserve">Gli ospiti avranno la possibilità di ordinare un </w:t>
      </w:r>
      <w:r w:rsidR="00FA4E04" w:rsidRPr="00FA4E04">
        <w:rPr>
          <w:b/>
        </w:rPr>
        <w:t>cesto di prodotti del territorio</w:t>
      </w:r>
      <w:r w:rsidR="00FA4E04">
        <w:t xml:space="preserve"> per preparare gustose cene con i più autentici sapori toscani, oppure di farsi portare in appartamento </w:t>
      </w:r>
      <w:r w:rsidR="00FA4E04" w:rsidRPr="00FA4E04">
        <w:rPr>
          <w:b/>
        </w:rPr>
        <w:t>deliziosi piatti tradizionali</w:t>
      </w:r>
      <w:r w:rsidR="00FA4E04">
        <w:t xml:space="preserve">, scelti da un ricco menù preparato appositamente per le feste. </w:t>
      </w:r>
      <w:r w:rsidR="00010D33">
        <w:t>Il tutto a una decina di minuti dal</w:t>
      </w:r>
      <w:r w:rsidR="00183F10">
        <w:t>lo stupendo</w:t>
      </w:r>
      <w:r w:rsidR="00010D33">
        <w:t xml:space="preserve"> centro storico di Montepulciano, ricco di storia ed arte, luogo incantevole e quintessenza stessa della Toscana. Per vacanze che rigenerano corpo e spirito.</w:t>
      </w:r>
    </w:p>
    <w:p w:rsidR="00E60617" w:rsidRDefault="00E60617" w:rsidP="00E60617">
      <w:pPr>
        <w:spacing w:after="0" w:line="240" w:lineRule="auto"/>
        <w:jc w:val="both"/>
      </w:pPr>
    </w:p>
    <w:p w:rsidR="00077E66" w:rsidRPr="00077E66" w:rsidRDefault="00077E66" w:rsidP="00E60617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99738C" w:rsidRDefault="00077E66" w:rsidP="00E60617">
      <w:pPr>
        <w:spacing w:after="0" w:line="240" w:lineRule="auto"/>
      </w:pPr>
      <w:r w:rsidRPr="00E01AD4">
        <w:t>Strada Provinciale 32</w:t>
      </w:r>
      <w:r>
        <w:t xml:space="preserve">6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 w:rsidR="0099738C">
        <w:t xml:space="preserve"> </w:t>
      </w:r>
    </w:p>
    <w:p w:rsidR="00077E66" w:rsidRDefault="00302962" w:rsidP="00E60617">
      <w:pPr>
        <w:spacing w:after="0" w:line="240" w:lineRule="auto"/>
        <w:rPr>
          <w:color w:val="000000" w:themeColor="text1"/>
        </w:rPr>
      </w:pPr>
      <w:r w:rsidRPr="00302962">
        <w:t xml:space="preserve">Tel. </w:t>
      </w:r>
      <w:r w:rsidR="00077E66" w:rsidRPr="00302962">
        <w:t xml:space="preserve">0578.896136 </w:t>
      </w:r>
      <w:r w:rsidRPr="00302962">
        <w:t>–</w:t>
      </w:r>
      <w:r w:rsidR="00077E66" w:rsidRPr="00302962">
        <w:t xml:space="preserve"> </w:t>
      </w:r>
      <w:r w:rsidRPr="00302962">
        <w:t>335 8305927</w:t>
      </w:r>
      <w:r w:rsidR="00077E66" w:rsidRPr="00302962">
        <w:br/>
      </w:r>
      <w:hyperlink r:id="rId7" w:history="1">
        <w:r w:rsidR="00077E66" w:rsidRPr="00302962">
          <w:rPr>
            <w:rStyle w:val="Collegamentoipertestuale"/>
            <w:color w:val="000000" w:themeColor="text1"/>
          </w:rPr>
          <w:t>www.poderecasanovavini.com</w:t>
        </w:r>
      </w:hyperlink>
      <w:r w:rsidR="00077E66" w:rsidRPr="00302962">
        <w:rPr>
          <w:color w:val="000000" w:themeColor="text1"/>
        </w:rPr>
        <w:t xml:space="preserve"> - </w:t>
      </w:r>
      <w:hyperlink r:id="rId8" w:history="1">
        <w:r w:rsidR="00077E66" w:rsidRPr="00302962">
          <w:rPr>
            <w:rStyle w:val="Collegamentoipertestuale"/>
            <w:color w:val="000000" w:themeColor="text1"/>
          </w:rPr>
          <w:t>info@poderecasanovavini.com</w:t>
        </w:r>
      </w:hyperlink>
      <w:r w:rsidR="00077E66" w:rsidRPr="00AE568B">
        <w:rPr>
          <w:color w:val="000000" w:themeColor="text1"/>
        </w:rPr>
        <w:t xml:space="preserve">  </w:t>
      </w:r>
    </w:p>
    <w:p w:rsidR="001E2F6F" w:rsidRDefault="001E2F6F" w:rsidP="00E60617">
      <w:pPr>
        <w:spacing w:after="0" w:line="240" w:lineRule="auto"/>
        <w:rPr>
          <w:color w:val="000000" w:themeColor="text1"/>
        </w:rPr>
      </w:pPr>
    </w:p>
    <w:p w:rsidR="00077E66" w:rsidRDefault="00AE568B" w:rsidP="00E60617">
      <w:pPr>
        <w:pStyle w:val="Corpotesto"/>
        <w:spacing w:after="0" w:line="240" w:lineRule="auto"/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</w:t>
      </w:r>
      <w:r w:rsidRPr="009A39F5">
        <w:rPr>
          <w:rFonts w:ascii="Calibri" w:hAnsi="Calibri"/>
          <w:b/>
          <w:bCs/>
          <w:color w:val="000000" w:themeColor="text1"/>
          <w:sz w:val="20"/>
        </w:rPr>
        <w:t xml:space="preserve">Tagliaferri - </w:t>
      </w:r>
      <w:r w:rsidRPr="009A39F5">
        <w:rPr>
          <w:rFonts w:ascii="Calibri" w:hAnsi="Calibri"/>
          <w:color w:val="000000" w:themeColor="text1"/>
          <w:sz w:val="20"/>
          <w:lang w:val="en-GB"/>
        </w:rPr>
        <w:t xml:space="preserve">tel. </w:t>
      </w:r>
      <w:r w:rsidR="000974A9" w:rsidRPr="009A39F5">
        <w:rPr>
          <w:rFonts w:ascii="Calibri" w:hAnsi="Calibri"/>
          <w:color w:val="000000" w:themeColor="text1"/>
          <w:sz w:val="20"/>
          <w:lang w:val="en-GB"/>
        </w:rPr>
        <w:t xml:space="preserve">+39 </w:t>
      </w:r>
      <w:r w:rsidRPr="009A39F5">
        <w:rPr>
          <w:rFonts w:ascii="Calibri" w:hAnsi="Calibri"/>
          <w:color w:val="000000" w:themeColor="text1"/>
          <w:sz w:val="20"/>
          <w:lang w:val="en-GB"/>
        </w:rPr>
        <w:t xml:space="preserve">0481 62385 - </w:t>
      </w:r>
      <w:hyperlink r:id="rId9" w:history="1">
        <w:r w:rsidRPr="009A39F5">
          <w:rPr>
            <w:rStyle w:val="Collegamentoipertestuale"/>
            <w:rFonts w:ascii="Calibri" w:hAnsi="Calibri"/>
            <w:color w:val="000000" w:themeColor="text1"/>
            <w:sz w:val="20"/>
            <w:lang w:val="en-GB"/>
          </w:rPr>
          <w:t>agora@studio-agora.it</w:t>
        </w:r>
      </w:hyperlink>
      <w:r w:rsidRPr="009A39F5">
        <w:rPr>
          <w:rFonts w:ascii="Calibri" w:hAnsi="Calibri"/>
          <w:color w:val="000000" w:themeColor="text1"/>
          <w:sz w:val="20"/>
          <w:lang w:val="en-GB"/>
        </w:rPr>
        <w:t xml:space="preserve"> </w:t>
      </w:r>
      <w:r w:rsidR="009A39F5" w:rsidRPr="009A39F5">
        <w:rPr>
          <w:rFonts w:ascii="Calibri" w:hAnsi="Calibri"/>
          <w:color w:val="000000" w:themeColor="text1"/>
          <w:sz w:val="20"/>
          <w:lang w:val="en-GB"/>
        </w:rPr>
        <w:t xml:space="preserve">– </w:t>
      </w:r>
      <w:hyperlink r:id="rId10" w:history="1">
        <w:r w:rsidR="009A39F5" w:rsidRPr="009A39F5">
          <w:rPr>
            <w:rStyle w:val="Collegamentoipertestuale"/>
            <w:rFonts w:ascii="Calibri" w:hAnsi="Calibri"/>
            <w:color w:val="000000" w:themeColor="text1"/>
            <w:sz w:val="20"/>
            <w:lang w:val="en-GB"/>
          </w:rPr>
          <w:t>www.studio-agora.it</w:t>
        </w:r>
      </w:hyperlink>
      <w:r w:rsidR="009A39F5">
        <w:rPr>
          <w:rFonts w:ascii="Calibri" w:hAnsi="Calibri"/>
          <w:color w:val="111111"/>
          <w:sz w:val="20"/>
          <w:lang w:val="en-GB"/>
        </w:rPr>
        <w:t xml:space="preserve"> </w:t>
      </w:r>
    </w:p>
    <w:sectPr w:rsidR="00077E66" w:rsidSect="00C55ED8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10D33"/>
    <w:rsid w:val="00050F89"/>
    <w:rsid w:val="00077E66"/>
    <w:rsid w:val="000822A8"/>
    <w:rsid w:val="000974A9"/>
    <w:rsid w:val="000A3135"/>
    <w:rsid w:val="00183F10"/>
    <w:rsid w:val="00194EFB"/>
    <w:rsid w:val="001E2F6F"/>
    <w:rsid w:val="00281E5A"/>
    <w:rsid w:val="002B414F"/>
    <w:rsid w:val="00302962"/>
    <w:rsid w:val="003F08EB"/>
    <w:rsid w:val="003F574E"/>
    <w:rsid w:val="004E785F"/>
    <w:rsid w:val="005579BD"/>
    <w:rsid w:val="005F586A"/>
    <w:rsid w:val="00634D6D"/>
    <w:rsid w:val="006E1AF5"/>
    <w:rsid w:val="008474CF"/>
    <w:rsid w:val="008F18FB"/>
    <w:rsid w:val="00922A1F"/>
    <w:rsid w:val="0099738C"/>
    <w:rsid w:val="009A39F5"/>
    <w:rsid w:val="009D3E98"/>
    <w:rsid w:val="009E542B"/>
    <w:rsid w:val="00A2290B"/>
    <w:rsid w:val="00A90220"/>
    <w:rsid w:val="00AA18C0"/>
    <w:rsid w:val="00AE568B"/>
    <w:rsid w:val="00C55ED8"/>
    <w:rsid w:val="00CC2A72"/>
    <w:rsid w:val="00D00904"/>
    <w:rsid w:val="00D25691"/>
    <w:rsid w:val="00D40B06"/>
    <w:rsid w:val="00E60617"/>
    <w:rsid w:val="00EC00D7"/>
    <w:rsid w:val="00ED4CC5"/>
    <w:rsid w:val="00EE46FB"/>
    <w:rsid w:val="00FA4E04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22</cp:revision>
  <cp:lastPrinted>2020-11-21T16:42:00Z</cp:lastPrinted>
  <dcterms:created xsi:type="dcterms:W3CDTF">2020-11-20T11:40:00Z</dcterms:created>
  <dcterms:modified xsi:type="dcterms:W3CDTF">2020-11-24T11:00:00Z</dcterms:modified>
</cp:coreProperties>
</file>