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416DF363" w:rsidR="00287020" w:rsidRPr="000E6301" w:rsidRDefault="00287020" w:rsidP="00287020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hAnsi="Calibri" w:cs="Calibri"/>
          <w:color w:val="CC9900"/>
        </w:rPr>
      </w:pPr>
      <w:r w:rsidRPr="000E6301">
        <w:rPr>
          <w:rFonts w:ascii="Calibri" w:hAnsi="Calibri" w:cs="Calibri"/>
          <w:noProof/>
        </w:rPr>
        <w:drawing>
          <wp:inline distT="0" distB="0" distL="0" distR="0" wp14:anchorId="321EEF50" wp14:editId="67CF9B70">
            <wp:extent cx="1442721" cy="676275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2018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79" cy="68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64C05" w14:textId="77777777" w:rsidR="00AE35D0" w:rsidRPr="000E6301" w:rsidRDefault="00AE35D0" w:rsidP="008E09A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0E6301">
        <w:rPr>
          <w:rFonts w:ascii="Calibri" w:hAnsi="Calibri" w:cs="Calibri"/>
          <w:b/>
          <w:color w:val="CC9900"/>
          <w:sz w:val="32"/>
          <w:szCs w:val="32"/>
        </w:rPr>
        <w:t xml:space="preserve">Piccolo Opera Festival del Friuli Venezia Giulia </w:t>
      </w:r>
    </w:p>
    <w:p w14:paraId="446D805E" w14:textId="17CCE110" w:rsidR="009C29AA" w:rsidRPr="000E6301" w:rsidRDefault="00AE35D0" w:rsidP="008E09A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color w:val="CC9900"/>
          <w:sz w:val="28"/>
          <w:szCs w:val="28"/>
        </w:rPr>
      </w:pPr>
      <w:r w:rsidRPr="000E6301">
        <w:rPr>
          <w:rFonts w:ascii="Calibri" w:hAnsi="Calibri" w:cs="Calibri"/>
          <w:b/>
          <w:color w:val="CC9900"/>
          <w:sz w:val="32"/>
          <w:szCs w:val="32"/>
        </w:rPr>
        <w:t xml:space="preserve">Il </w:t>
      </w:r>
      <w:r w:rsidR="009C29AA" w:rsidRPr="000E6301">
        <w:rPr>
          <w:rFonts w:ascii="Calibri" w:hAnsi="Calibri" w:cs="Calibri"/>
          <w:b/>
          <w:color w:val="CC9900"/>
          <w:sz w:val="32"/>
          <w:szCs w:val="32"/>
        </w:rPr>
        <w:t>21</w:t>
      </w:r>
      <w:r w:rsidR="00D70B79" w:rsidRPr="000E6301">
        <w:rPr>
          <w:rFonts w:ascii="Calibri" w:hAnsi="Calibri" w:cs="Calibri"/>
          <w:b/>
          <w:color w:val="CC9900"/>
          <w:sz w:val="32"/>
          <w:szCs w:val="32"/>
        </w:rPr>
        <w:t xml:space="preserve"> </w:t>
      </w:r>
      <w:r w:rsidRPr="000E6301">
        <w:rPr>
          <w:rFonts w:ascii="Calibri" w:hAnsi="Calibri" w:cs="Calibri"/>
          <w:b/>
          <w:color w:val="CC9900"/>
          <w:sz w:val="32"/>
          <w:szCs w:val="32"/>
        </w:rPr>
        <w:t xml:space="preserve">agosto in Piazza Capitolo </w:t>
      </w:r>
      <w:r w:rsidR="00D70B79" w:rsidRPr="000E6301">
        <w:rPr>
          <w:rFonts w:ascii="Calibri" w:hAnsi="Calibri" w:cs="Calibri"/>
          <w:b/>
          <w:color w:val="CC9900"/>
          <w:sz w:val="32"/>
          <w:szCs w:val="32"/>
        </w:rPr>
        <w:t>a</w:t>
      </w:r>
      <w:r w:rsidR="009C29AA" w:rsidRPr="000E6301">
        <w:rPr>
          <w:rFonts w:ascii="Calibri" w:hAnsi="Calibri" w:cs="Calibri"/>
          <w:b/>
          <w:color w:val="CC9900"/>
          <w:sz w:val="32"/>
          <w:szCs w:val="32"/>
        </w:rPr>
        <w:t>d Aquileia</w:t>
      </w:r>
    </w:p>
    <w:p w14:paraId="4AE0C759" w14:textId="3AD86DF7" w:rsidR="00AE35D0" w:rsidRPr="000E6301" w:rsidRDefault="00AE35D0" w:rsidP="00AE35D0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0E6301">
        <w:rPr>
          <w:rFonts w:ascii="Calibri" w:hAnsi="Calibri" w:cs="Calibri"/>
          <w:b/>
          <w:color w:val="CC9900"/>
          <w:sz w:val="32"/>
          <w:szCs w:val="32"/>
        </w:rPr>
        <w:t xml:space="preserve">Concerto evento “LISZT E TOMADINI” </w:t>
      </w:r>
    </w:p>
    <w:p w14:paraId="3467D5D5" w14:textId="0C6840B2" w:rsidR="008E09A6" w:rsidRPr="000E6301" w:rsidRDefault="00AE35D0" w:rsidP="008E09A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28"/>
        </w:rPr>
      </w:pPr>
      <w:r w:rsidRPr="000E6301">
        <w:rPr>
          <w:rFonts w:ascii="Calibri" w:hAnsi="Calibri" w:cs="Calibri"/>
          <w:b/>
          <w:color w:val="CC9900"/>
          <w:sz w:val="28"/>
          <w:szCs w:val="28"/>
        </w:rPr>
        <w:t>Gratuito con prenotazione obbligatoria</w:t>
      </w:r>
    </w:p>
    <w:p w14:paraId="15D32A28" w14:textId="77777777" w:rsidR="00F04119" w:rsidRPr="000E6301" w:rsidRDefault="00F04119" w:rsidP="00F04119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</w:p>
    <w:p w14:paraId="0399ED12" w14:textId="7D257189" w:rsidR="004652B0" w:rsidRPr="008C4989" w:rsidRDefault="00ED610E" w:rsidP="00430651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b/>
          <w:sz w:val="24"/>
          <w:szCs w:val="24"/>
        </w:rPr>
      </w:pPr>
      <w:r w:rsidRPr="004652B0">
        <w:rPr>
          <w:rFonts w:ascii="Calibri" w:hAnsi="Calibri" w:cs="Calibri"/>
          <w:sz w:val="24"/>
          <w:szCs w:val="24"/>
        </w:rPr>
        <w:t>La 13</w:t>
      </w:r>
      <w:r w:rsidR="00AE35D0" w:rsidRPr="004652B0">
        <w:rPr>
          <w:rFonts w:ascii="Calibri" w:hAnsi="Calibri" w:cs="Calibri"/>
          <w:sz w:val="24"/>
          <w:szCs w:val="24"/>
        </w:rPr>
        <w:t xml:space="preserve"> edizione </w:t>
      </w:r>
      <w:r w:rsidRPr="004652B0">
        <w:rPr>
          <w:rFonts w:ascii="Calibri" w:hAnsi="Calibri" w:cs="Calibri"/>
          <w:sz w:val="24"/>
          <w:szCs w:val="24"/>
        </w:rPr>
        <w:t xml:space="preserve">del </w:t>
      </w:r>
      <w:r w:rsidR="00F04119" w:rsidRPr="004652B0">
        <w:rPr>
          <w:rFonts w:ascii="Calibri" w:hAnsi="Calibri" w:cs="Calibri"/>
          <w:b/>
          <w:sz w:val="24"/>
          <w:szCs w:val="24"/>
        </w:rPr>
        <w:t>Piccolo Opera Festival del Friuli Venezia Giulia</w:t>
      </w:r>
      <w:r w:rsidR="00794B68" w:rsidRPr="004652B0">
        <w:rPr>
          <w:rFonts w:ascii="Calibri" w:hAnsi="Calibri" w:cs="Calibri"/>
          <w:sz w:val="24"/>
          <w:szCs w:val="24"/>
        </w:rPr>
        <w:t xml:space="preserve">, </w:t>
      </w:r>
      <w:r w:rsidR="00F04119" w:rsidRPr="004652B0">
        <w:rPr>
          <w:rFonts w:ascii="Calibri" w:hAnsi="Calibri" w:cs="Calibri"/>
          <w:sz w:val="24"/>
          <w:szCs w:val="24"/>
        </w:rPr>
        <w:t xml:space="preserve">che </w:t>
      </w:r>
      <w:r w:rsidR="00AE35D0" w:rsidRPr="004652B0">
        <w:rPr>
          <w:rFonts w:ascii="Calibri" w:hAnsi="Calibri" w:cs="Calibri"/>
          <w:sz w:val="24"/>
          <w:szCs w:val="24"/>
        </w:rPr>
        <w:t>fino a</w:t>
      </w:r>
      <w:r w:rsidR="00794B68" w:rsidRPr="004652B0">
        <w:rPr>
          <w:rFonts w:ascii="Calibri" w:hAnsi="Calibri" w:cs="Calibri"/>
          <w:b/>
          <w:sz w:val="24"/>
          <w:szCs w:val="24"/>
        </w:rPr>
        <w:t xml:space="preserve">l </w:t>
      </w:r>
      <w:r w:rsidR="00D70B79" w:rsidRPr="004652B0">
        <w:rPr>
          <w:rFonts w:ascii="Calibri" w:hAnsi="Calibri" w:cs="Calibri"/>
          <w:b/>
          <w:sz w:val="24"/>
          <w:szCs w:val="24"/>
        </w:rPr>
        <w:t>13 settembre</w:t>
      </w:r>
      <w:r w:rsidR="00794B68" w:rsidRPr="004652B0">
        <w:rPr>
          <w:rFonts w:ascii="Calibri" w:hAnsi="Calibri" w:cs="Calibri"/>
          <w:sz w:val="24"/>
          <w:szCs w:val="24"/>
        </w:rPr>
        <w:t xml:space="preserve"> </w:t>
      </w:r>
      <w:r w:rsidR="00F04119" w:rsidRPr="004652B0">
        <w:rPr>
          <w:rFonts w:ascii="Calibri" w:hAnsi="Calibri" w:cs="Calibri"/>
          <w:sz w:val="24"/>
          <w:szCs w:val="24"/>
        </w:rPr>
        <w:t>porterà la musica lirica in castelli, antiche dimore, giardini storici</w:t>
      </w:r>
      <w:r w:rsidRPr="004652B0">
        <w:rPr>
          <w:rFonts w:ascii="Calibri" w:hAnsi="Calibri" w:cs="Calibri"/>
          <w:sz w:val="24"/>
          <w:szCs w:val="24"/>
        </w:rPr>
        <w:t xml:space="preserve"> della regione</w:t>
      </w:r>
      <w:r w:rsidR="00F04119" w:rsidRPr="004652B0">
        <w:rPr>
          <w:rFonts w:ascii="Calibri" w:hAnsi="Calibri" w:cs="Calibri"/>
          <w:sz w:val="24"/>
          <w:szCs w:val="24"/>
        </w:rPr>
        <w:t xml:space="preserve">, </w:t>
      </w:r>
      <w:r w:rsidR="00AE35D0" w:rsidRPr="004652B0">
        <w:rPr>
          <w:rFonts w:ascii="Calibri" w:hAnsi="Calibri" w:cs="Calibri"/>
          <w:sz w:val="24"/>
          <w:szCs w:val="24"/>
        </w:rPr>
        <w:t xml:space="preserve">entra nel vivo della sua programmazione </w:t>
      </w:r>
      <w:r w:rsidRPr="004652B0">
        <w:rPr>
          <w:rFonts w:ascii="Calibri" w:hAnsi="Calibri" w:cs="Calibri"/>
          <w:sz w:val="24"/>
          <w:szCs w:val="24"/>
        </w:rPr>
        <w:t>con il primo dei t</w:t>
      </w:r>
      <w:r w:rsidR="00F30E76" w:rsidRPr="004652B0">
        <w:rPr>
          <w:rFonts w:ascii="Calibri" w:hAnsi="Calibri" w:cs="Calibri"/>
          <w:sz w:val="24"/>
          <w:szCs w:val="24"/>
        </w:rPr>
        <w:t xml:space="preserve">re </w:t>
      </w:r>
      <w:r w:rsidR="004652B0">
        <w:rPr>
          <w:rFonts w:ascii="Calibri" w:hAnsi="Calibri" w:cs="Calibri"/>
          <w:sz w:val="24"/>
          <w:szCs w:val="24"/>
        </w:rPr>
        <w:t xml:space="preserve">Concerti- </w:t>
      </w:r>
      <w:r w:rsidR="00AB1F3C" w:rsidRPr="004652B0">
        <w:rPr>
          <w:rFonts w:ascii="Calibri" w:hAnsi="Calibri" w:cs="Calibri"/>
          <w:sz w:val="24"/>
          <w:szCs w:val="24"/>
        </w:rPr>
        <w:t>evento</w:t>
      </w:r>
      <w:r w:rsidRPr="004652B0">
        <w:rPr>
          <w:rFonts w:ascii="Calibri" w:hAnsi="Calibri" w:cs="Calibri"/>
          <w:sz w:val="24"/>
          <w:szCs w:val="24"/>
        </w:rPr>
        <w:t xml:space="preserve"> previsti dal cartellone </w:t>
      </w:r>
      <w:r w:rsidR="00C83310">
        <w:rPr>
          <w:rFonts w:ascii="Calibri" w:hAnsi="Calibri" w:cs="Calibri"/>
          <w:sz w:val="24"/>
          <w:szCs w:val="24"/>
        </w:rPr>
        <w:t xml:space="preserve">ideato dal </w:t>
      </w:r>
      <w:r w:rsidR="00C83310" w:rsidRPr="008C4989">
        <w:rPr>
          <w:rFonts w:ascii="Calibri" w:hAnsi="Calibri" w:cs="Calibri"/>
          <w:b/>
          <w:sz w:val="24"/>
          <w:szCs w:val="24"/>
        </w:rPr>
        <w:t>direttore artistico Gabriele Ribis</w:t>
      </w:r>
      <w:r w:rsidRPr="008C4989">
        <w:rPr>
          <w:rFonts w:ascii="Calibri" w:hAnsi="Calibri" w:cs="Calibri"/>
          <w:b/>
          <w:sz w:val="24"/>
          <w:szCs w:val="24"/>
        </w:rPr>
        <w:t xml:space="preserve">. </w:t>
      </w:r>
    </w:p>
    <w:p w14:paraId="02E87647" w14:textId="77777777" w:rsidR="004652B0" w:rsidRDefault="004652B0" w:rsidP="00430651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  <w:sz w:val="24"/>
          <w:szCs w:val="24"/>
        </w:rPr>
      </w:pPr>
    </w:p>
    <w:p w14:paraId="062B2D49" w14:textId="45A54CB7" w:rsidR="009C29AA" w:rsidRDefault="00ED610E" w:rsidP="004A0D01">
      <w:pPr>
        <w:shd w:val="clear" w:color="auto" w:fill="FFFFFF"/>
        <w:jc w:val="both"/>
        <w:rPr>
          <w:color w:val="212121"/>
          <w:lang w:eastAsia="it-IT"/>
        </w:rPr>
      </w:pPr>
      <w:r w:rsidRPr="004652B0">
        <w:rPr>
          <w:rFonts w:ascii="Calibri" w:hAnsi="Calibri" w:cs="Calibri"/>
        </w:rPr>
        <w:t xml:space="preserve">Il </w:t>
      </w:r>
      <w:r w:rsidRPr="004652B0">
        <w:rPr>
          <w:rFonts w:ascii="Calibri" w:hAnsi="Calibri" w:cs="Calibri"/>
          <w:b/>
        </w:rPr>
        <w:t>21 agosto</w:t>
      </w:r>
      <w:r w:rsidRPr="004652B0">
        <w:rPr>
          <w:rFonts w:ascii="Calibri" w:hAnsi="Calibri" w:cs="Calibri"/>
        </w:rPr>
        <w:t xml:space="preserve"> alle ore 20.00, i</w:t>
      </w:r>
      <w:r w:rsidR="009C29AA" w:rsidRPr="004652B0">
        <w:rPr>
          <w:rFonts w:ascii="Calibri" w:hAnsi="Calibri" w:cs="Calibri"/>
        </w:rPr>
        <w:t xml:space="preserve">n una location simbolo </w:t>
      </w:r>
      <w:r w:rsidRPr="004652B0">
        <w:rPr>
          <w:rFonts w:ascii="Calibri" w:hAnsi="Calibri" w:cs="Calibri"/>
        </w:rPr>
        <w:t xml:space="preserve">quale è </w:t>
      </w:r>
      <w:r w:rsidR="009C29AA" w:rsidRPr="004652B0">
        <w:rPr>
          <w:rFonts w:ascii="Calibri" w:hAnsi="Calibri" w:cs="Calibri"/>
          <w:b/>
          <w:bCs/>
        </w:rPr>
        <w:t xml:space="preserve">Piazza Capitolo ad Aquileia </w:t>
      </w:r>
      <w:r w:rsidR="009C29AA" w:rsidRPr="004652B0">
        <w:rPr>
          <w:rFonts w:ascii="Calibri" w:hAnsi="Calibri" w:cs="Calibri"/>
        </w:rPr>
        <w:t xml:space="preserve">si terrà </w:t>
      </w:r>
      <w:r w:rsidRPr="004652B0">
        <w:rPr>
          <w:rFonts w:ascii="Calibri" w:hAnsi="Calibri" w:cs="Calibri"/>
          <w:b/>
        </w:rPr>
        <w:t>“LISZT E TOMADINI”</w:t>
      </w:r>
      <w:r w:rsidRPr="004652B0">
        <w:rPr>
          <w:rFonts w:ascii="Calibri" w:hAnsi="Calibri" w:cs="Calibri"/>
        </w:rPr>
        <w:t xml:space="preserve">, </w:t>
      </w:r>
      <w:r w:rsidR="009C29AA" w:rsidRPr="004652B0">
        <w:rPr>
          <w:rFonts w:ascii="Calibri" w:hAnsi="Calibri" w:cs="Calibri"/>
        </w:rPr>
        <w:t>uno spettacolare e coinvolgente concerto di musica sacra</w:t>
      </w:r>
      <w:r w:rsidRPr="004652B0">
        <w:rPr>
          <w:rFonts w:ascii="Calibri" w:hAnsi="Calibri" w:cs="Calibri"/>
        </w:rPr>
        <w:t xml:space="preserve"> </w:t>
      </w:r>
      <w:r w:rsidR="00430651" w:rsidRPr="004652B0">
        <w:rPr>
          <w:rFonts w:ascii="Calibri" w:hAnsi="Calibri" w:cs="Calibri"/>
        </w:rPr>
        <w:t xml:space="preserve">che </w:t>
      </w:r>
      <w:r w:rsidRPr="004652B0">
        <w:rPr>
          <w:rFonts w:ascii="Calibri" w:hAnsi="Calibri" w:cs="Calibri"/>
        </w:rPr>
        <w:t xml:space="preserve">vuole anche ricordare </w:t>
      </w:r>
      <w:r w:rsidR="00430651" w:rsidRPr="004652B0">
        <w:rPr>
          <w:rFonts w:ascii="Calibri" w:hAnsi="Calibri" w:cs="Calibri"/>
        </w:rPr>
        <w:t xml:space="preserve">uno storico anniversario, ovvero </w:t>
      </w:r>
      <w:r w:rsidRPr="004652B0">
        <w:rPr>
          <w:rFonts w:ascii="Calibri" w:hAnsi="Calibri" w:cs="Calibri"/>
        </w:rPr>
        <w:t xml:space="preserve">i </w:t>
      </w:r>
      <w:r w:rsidRPr="004652B0">
        <w:rPr>
          <w:rFonts w:ascii="Calibri" w:hAnsi="Calibri" w:cs="Calibri"/>
          <w:b/>
        </w:rPr>
        <w:t>600 anni della caduta dello Stato Patriarcale di Aquileia</w:t>
      </w:r>
      <w:r w:rsidRPr="004652B0">
        <w:rPr>
          <w:rFonts w:ascii="Calibri" w:hAnsi="Calibri" w:cs="Calibri"/>
        </w:rPr>
        <w:t>.</w:t>
      </w:r>
      <w:r w:rsidR="00430651" w:rsidRPr="004652B0">
        <w:rPr>
          <w:rFonts w:ascii="Calibri" w:hAnsi="Calibri" w:cs="Calibri"/>
        </w:rPr>
        <w:t xml:space="preserve"> </w:t>
      </w:r>
      <w:r w:rsidR="009C29AA" w:rsidRPr="004652B0">
        <w:rPr>
          <w:rFonts w:ascii="Calibri" w:hAnsi="Calibri" w:cs="Calibri"/>
        </w:rPr>
        <w:t xml:space="preserve"> Sarà eseguito il </w:t>
      </w:r>
      <w:r w:rsidR="009C29AA" w:rsidRPr="004652B0">
        <w:rPr>
          <w:rFonts w:ascii="Calibri" w:hAnsi="Calibri" w:cs="Calibri"/>
          <w:b/>
          <w:bCs/>
          <w:i/>
        </w:rPr>
        <w:t>Requiem</w:t>
      </w:r>
      <w:r w:rsidR="009C29AA" w:rsidRPr="004652B0">
        <w:rPr>
          <w:rFonts w:ascii="Calibri" w:hAnsi="Calibri" w:cs="Calibri"/>
          <w:b/>
          <w:bCs/>
        </w:rPr>
        <w:t xml:space="preserve"> </w:t>
      </w:r>
      <w:r w:rsidR="009C29AA" w:rsidRPr="004652B0">
        <w:rPr>
          <w:rFonts w:ascii="Calibri" w:hAnsi="Calibri" w:cs="Calibri"/>
          <w:bCs/>
        </w:rPr>
        <w:t>di</w:t>
      </w:r>
      <w:r w:rsidR="009C29AA" w:rsidRPr="004652B0">
        <w:rPr>
          <w:rFonts w:ascii="Calibri" w:hAnsi="Calibri" w:cs="Calibri"/>
          <w:b/>
          <w:bCs/>
        </w:rPr>
        <w:t xml:space="preserve"> Franz Listz</w:t>
      </w:r>
      <w:r w:rsidR="009C29AA" w:rsidRPr="004652B0">
        <w:rPr>
          <w:rFonts w:ascii="Calibri" w:hAnsi="Calibri" w:cs="Calibri"/>
        </w:rPr>
        <w:t xml:space="preserve"> che, in ricordo delle vittime della pandemia, avrà un significato particolarmente pregnante. L’esecuzione sarà preceduta da un omaggio al bicentenario della nascita del compositore friulano </w:t>
      </w:r>
      <w:r w:rsidR="009C29AA" w:rsidRPr="004652B0">
        <w:rPr>
          <w:rFonts w:ascii="Calibri" w:hAnsi="Calibri" w:cs="Calibri"/>
          <w:b/>
          <w:bCs/>
        </w:rPr>
        <w:t xml:space="preserve">Jacopo Tomadini, </w:t>
      </w:r>
      <w:r w:rsidR="009C29AA" w:rsidRPr="004652B0">
        <w:rPr>
          <w:rFonts w:ascii="Calibri" w:hAnsi="Calibri" w:cs="Calibri"/>
        </w:rPr>
        <w:t xml:space="preserve">di cui sarà eseguito </w:t>
      </w:r>
      <w:r w:rsidR="009C29AA" w:rsidRPr="004652B0">
        <w:rPr>
          <w:rFonts w:ascii="Calibri" w:hAnsi="Calibri" w:cs="Calibri"/>
          <w:b/>
          <w:bCs/>
          <w:i/>
        </w:rPr>
        <w:t xml:space="preserve">Anima </w:t>
      </w:r>
      <w:proofErr w:type="spellStart"/>
      <w:r w:rsidR="009C29AA" w:rsidRPr="004652B0">
        <w:rPr>
          <w:rFonts w:ascii="Calibri" w:hAnsi="Calibri" w:cs="Calibri"/>
          <w:b/>
          <w:bCs/>
          <w:i/>
        </w:rPr>
        <w:t>Christi</w:t>
      </w:r>
      <w:proofErr w:type="spellEnd"/>
      <w:r w:rsidR="009C29AA" w:rsidRPr="004652B0">
        <w:rPr>
          <w:rFonts w:ascii="Calibri" w:hAnsi="Calibri" w:cs="Calibri"/>
        </w:rPr>
        <w:t xml:space="preserve">. La direzione musicale sarà di Igor </w:t>
      </w:r>
      <w:proofErr w:type="spellStart"/>
      <w:r w:rsidR="009C29AA" w:rsidRPr="004652B0">
        <w:rPr>
          <w:rFonts w:ascii="Calibri" w:hAnsi="Calibri" w:cs="Calibri"/>
        </w:rPr>
        <w:t>Zobin</w:t>
      </w:r>
      <w:proofErr w:type="spellEnd"/>
      <w:r w:rsidR="009C29AA" w:rsidRPr="004652B0">
        <w:rPr>
          <w:rFonts w:ascii="Calibri" w:hAnsi="Calibri" w:cs="Calibri"/>
        </w:rPr>
        <w:t xml:space="preserve">, il coro del Piccolo Opera Festival sarà preparato da Elia Macrì. Le voci soliste saranno quelle di Andrea Galli (tenore), Alessandro Cortello (tenore), Giorgio </w:t>
      </w:r>
      <w:proofErr w:type="spellStart"/>
      <w:r w:rsidR="009C29AA" w:rsidRPr="004652B0">
        <w:rPr>
          <w:rFonts w:ascii="Calibri" w:hAnsi="Calibri" w:cs="Calibri"/>
        </w:rPr>
        <w:t>Caoduro</w:t>
      </w:r>
      <w:proofErr w:type="spellEnd"/>
      <w:r w:rsidR="009C29AA" w:rsidRPr="004652B0">
        <w:rPr>
          <w:rFonts w:ascii="Calibri" w:hAnsi="Calibri" w:cs="Calibri"/>
        </w:rPr>
        <w:t xml:space="preserve"> (baritono), Massimiliano </w:t>
      </w:r>
      <w:proofErr w:type="spellStart"/>
      <w:r w:rsidR="009C29AA" w:rsidRPr="004652B0">
        <w:rPr>
          <w:rFonts w:ascii="Calibri" w:hAnsi="Calibri" w:cs="Calibri"/>
        </w:rPr>
        <w:t>Svab</w:t>
      </w:r>
      <w:proofErr w:type="spellEnd"/>
      <w:r w:rsidR="009C29AA" w:rsidRPr="004652B0">
        <w:rPr>
          <w:rFonts w:ascii="Calibri" w:hAnsi="Calibri" w:cs="Calibri"/>
        </w:rPr>
        <w:t xml:space="preserve"> (basso) con elementi dell’Orchestra della </w:t>
      </w:r>
      <w:proofErr w:type="spellStart"/>
      <w:r w:rsidR="009C29AA" w:rsidRPr="004652B0">
        <w:rPr>
          <w:rFonts w:ascii="Calibri" w:hAnsi="Calibri" w:cs="Calibri"/>
        </w:rPr>
        <w:t>Glasbena</w:t>
      </w:r>
      <w:proofErr w:type="spellEnd"/>
      <w:r w:rsidR="009C29AA" w:rsidRPr="004652B0">
        <w:rPr>
          <w:rFonts w:ascii="Calibri" w:hAnsi="Calibri" w:cs="Calibri"/>
        </w:rPr>
        <w:t xml:space="preserve"> </w:t>
      </w:r>
      <w:proofErr w:type="spellStart"/>
      <w:r w:rsidR="009C29AA" w:rsidRPr="004652B0">
        <w:rPr>
          <w:rFonts w:ascii="Calibri" w:hAnsi="Calibri" w:cs="Calibri"/>
        </w:rPr>
        <w:t>Matica</w:t>
      </w:r>
      <w:proofErr w:type="spellEnd"/>
      <w:r w:rsidR="009C29AA" w:rsidRPr="004652B0">
        <w:rPr>
          <w:rFonts w:ascii="Calibri" w:hAnsi="Calibri" w:cs="Calibri"/>
        </w:rPr>
        <w:t xml:space="preserve"> del Friuli Venezia Giulia, </w:t>
      </w:r>
      <w:proofErr w:type="spellStart"/>
      <w:r w:rsidR="009C29AA" w:rsidRPr="004652B0">
        <w:rPr>
          <w:rFonts w:ascii="Calibri" w:hAnsi="Calibri" w:cs="Calibri"/>
        </w:rPr>
        <w:t>Tadeja</w:t>
      </w:r>
      <w:proofErr w:type="spellEnd"/>
      <w:r w:rsidR="009C29AA" w:rsidRPr="004652B0">
        <w:rPr>
          <w:rFonts w:ascii="Calibri" w:hAnsi="Calibri" w:cs="Calibri"/>
        </w:rPr>
        <w:t xml:space="preserve"> </w:t>
      </w:r>
      <w:proofErr w:type="spellStart"/>
      <w:r w:rsidR="009C29AA" w:rsidRPr="004A0D01">
        <w:rPr>
          <w:rFonts w:ascii="Calibri" w:hAnsi="Calibri" w:cs="Calibri"/>
        </w:rPr>
        <w:t>Kralj</w:t>
      </w:r>
      <w:proofErr w:type="spellEnd"/>
      <w:r w:rsidR="009C29AA" w:rsidRPr="004A0D01">
        <w:rPr>
          <w:rFonts w:ascii="Calibri" w:hAnsi="Calibri" w:cs="Calibri"/>
        </w:rPr>
        <w:t xml:space="preserve"> (arpa) e Roberto </w:t>
      </w:r>
      <w:proofErr w:type="spellStart"/>
      <w:r w:rsidR="009C29AA" w:rsidRPr="004A0D01">
        <w:rPr>
          <w:rFonts w:ascii="Calibri" w:hAnsi="Calibri" w:cs="Calibri"/>
        </w:rPr>
        <w:t>Lizzio</w:t>
      </w:r>
      <w:proofErr w:type="spellEnd"/>
      <w:r w:rsidR="009C29AA" w:rsidRPr="004A0D01">
        <w:rPr>
          <w:rFonts w:ascii="Calibri" w:hAnsi="Calibri" w:cs="Calibri"/>
        </w:rPr>
        <w:t xml:space="preserve"> (organo).</w:t>
      </w:r>
      <w:r w:rsidR="009C29AA" w:rsidRPr="004A0D01">
        <w:rPr>
          <w:rFonts w:ascii="Calibri" w:hAnsi="Calibri" w:cs="Calibri"/>
          <w:color w:val="FF0000"/>
        </w:rPr>
        <w:t xml:space="preserve"> </w:t>
      </w:r>
      <w:r w:rsidR="00C83310" w:rsidRPr="004A0D01">
        <w:rPr>
          <w:rFonts w:ascii="Calibri" w:hAnsi="Calibri" w:cs="Calibri"/>
          <w:b/>
          <w:bCs/>
        </w:rPr>
        <w:t xml:space="preserve">Lo spettacolo </w:t>
      </w:r>
      <w:r w:rsidR="00C83310" w:rsidRPr="004A0D01">
        <w:rPr>
          <w:rFonts w:ascii="Calibri" w:hAnsi="Calibri" w:cs="Calibri"/>
          <w:bCs/>
        </w:rPr>
        <w:t>–</w:t>
      </w:r>
      <w:r w:rsidR="00985287" w:rsidRPr="004A0D01">
        <w:rPr>
          <w:rFonts w:ascii="Calibri" w:hAnsi="Calibri" w:cs="Calibri"/>
          <w:bCs/>
        </w:rPr>
        <w:t xml:space="preserve"> </w:t>
      </w:r>
      <w:r w:rsidR="00C83310" w:rsidRPr="004A0D01">
        <w:rPr>
          <w:rFonts w:ascii="Calibri" w:hAnsi="Calibri" w:cs="Calibri"/>
          <w:bCs/>
        </w:rPr>
        <w:t>realizzato con il supporto dell’</w:t>
      </w:r>
      <w:r w:rsidR="00985287" w:rsidRPr="004A0D01">
        <w:rPr>
          <w:rFonts w:ascii="Calibri" w:hAnsi="Calibri" w:cs="Calibri"/>
          <w:bCs/>
        </w:rPr>
        <w:t>Amministrazione Comunale di Aquil</w:t>
      </w:r>
      <w:r w:rsidR="00C83310" w:rsidRPr="004A0D01">
        <w:rPr>
          <w:rFonts w:ascii="Calibri" w:hAnsi="Calibri" w:cs="Calibri"/>
          <w:bCs/>
        </w:rPr>
        <w:t xml:space="preserve">eia e </w:t>
      </w:r>
      <w:r w:rsidR="00D9095E" w:rsidRPr="004A0D01">
        <w:rPr>
          <w:rFonts w:ascii="Calibri" w:hAnsi="Calibri" w:cs="Calibri"/>
          <w:bCs/>
        </w:rPr>
        <w:t xml:space="preserve">di </w:t>
      </w:r>
      <w:proofErr w:type="spellStart"/>
      <w:r w:rsidR="00D9095E" w:rsidRPr="004A0D01">
        <w:rPr>
          <w:rFonts w:ascii="Calibri" w:hAnsi="Calibri" w:cs="Calibri"/>
          <w:bCs/>
        </w:rPr>
        <w:t>Credi</w:t>
      </w:r>
      <w:r w:rsidR="00985287" w:rsidRPr="004A0D01">
        <w:rPr>
          <w:rFonts w:ascii="Calibri" w:hAnsi="Calibri" w:cs="Calibri"/>
          <w:bCs/>
        </w:rPr>
        <w:t>friuli</w:t>
      </w:r>
      <w:proofErr w:type="spellEnd"/>
      <w:r w:rsidR="00985287" w:rsidRPr="004A0D01">
        <w:rPr>
          <w:rFonts w:ascii="Calibri" w:hAnsi="Calibri" w:cs="Calibri"/>
          <w:bCs/>
        </w:rPr>
        <w:t>-</w:t>
      </w:r>
      <w:r w:rsidR="00985287" w:rsidRPr="004A0D01">
        <w:rPr>
          <w:rFonts w:ascii="Calibri" w:hAnsi="Calibri" w:cs="Calibri"/>
          <w:b/>
          <w:bCs/>
        </w:rPr>
        <w:t xml:space="preserve"> </w:t>
      </w:r>
      <w:r w:rsidR="00C83310" w:rsidRPr="004A0D01">
        <w:rPr>
          <w:rFonts w:ascii="Calibri" w:hAnsi="Calibri" w:cs="Calibri"/>
          <w:b/>
          <w:bCs/>
        </w:rPr>
        <w:t xml:space="preserve"> </w:t>
      </w:r>
      <w:r w:rsidR="00985287" w:rsidRPr="004A0D01">
        <w:rPr>
          <w:rFonts w:ascii="Calibri" w:hAnsi="Calibri" w:cs="Calibri"/>
          <w:b/>
          <w:bCs/>
        </w:rPr>
        <w:t>sarà</w:t>
      </w:r>
      <w:r w:rsidR="00C83310" w:rsidRPr="004A0D01">
        <w:rPr>
          <w:rFonts w:ascii="Calibri" w:hAnsi="Calibri" w:cs="Calibri"/>
          <w:b/>
          <w:bCs/>
        </w:rPr>
        <w:t xml:space="preserve"> gratuito</w:t>
      </w:r>
      <w:r w:rsidR="00C83310" w:rsidRPr="004A0D01">
        <w:rPr>
          <w:rFonts w:ascii="Calibri" w:hAnsi="Calibri" w:cs="Calibri"/>
          <w:bCs/>
        </w:rPr>
        <w:t>, con </w:t>
      </w:r>
      <w:hyperlink r:id="rId9" w:tgtFrame="_blank" w:tooltip="Biglietti" w:history="1">
        <w:r w:rsidR="00C83310" w:rsidRPr="004A0D01">
          <w:rPr>
            <w:rFonts w:ascii="Calibri" w:hAnsi="Calibri" w:cs="Calibri"/>
            <w:b/>
          </w:rPr>
          <w:t>prenotazione obbligatoria</w:t>
        </w:r>
      </w:hyperlink>
      <w:r w:rsidR="00C83310" w:rsidRPr="004A0D01">
        <w:rPr>
          <w:rFonts w:ascii="Calibri" w:hAnsi="Calibri" w:cs="Calibri"/>
        </w:rPr>
        <w:t xml:space="preserve">, che può essere fatta </w:t>
      </w:r>
      <w:r w:rsidR="008C4989" w:rsidRPr="004A0D01">
        <w:rPr>
          <w:rFonts w:ascii="Calibri" w:hAnsi="Calibri" w:cs="Calibri"/>
        </w:rPr>
        <w:t xml:space="preserve">on line </w:t>
      </w:r>
      <w:r w:rsidR="00985287" w:rsidRPr="004A0D01">
        <w:rPr>
          <w:rFonts w:ascii="Calibri" w:hAnsi="Calibri" w:cs="Calibri"/>
        </w:rPr>
        <w:t xml:space="preserve">dal sito </w:t>
      </w:r>
      <w:hyperlink r:id="rId10" w:history="1">
        <w:r w:rsidR="00C83310" w:rsidRPr="004A0D01">
          <w:rPr>
            <w:rFonts w:ascii="Calibri" w:hAnsi="Calibri" w:cs="Calibri"/>
            <w:u w:val="single"/>
          </w:rPr>
          <w:t>www.piccolofestival.org</w:t>
        </w:r>
      </w:hyperlink>
      <w:r w:rsidR="004A0D01" w:rsidRPr="004A0D01">
        <w:rPr>
          <w:rFonts w:ascii="Calibri" w:hAnsi="Calibri" w:cs="Calibri"/>
        </w:rPr>
        <w:t>, oppure rivolgendosi al numero</w:t>
      </w:r>
      <w:r w:rsidR="004A0D01" w:rsidRPr="004A0D01">
        <w:rPr>
          <w:rFonts w:ascii="Calibri" w:hAnsi="Calibri" w:cs="Calibri"/>
          <w:color w:val="212121"/>
          <w:lang w:eastAsia="it-IT"/>
        </w:rPr>
        <w:t xml:space="preserve"> </w:t>
      </w:r>
      <w:r w:rsidR="004A0D01" w:rsidRPr="004F663B">
        <w:rPr>
          <w:rFonts w:ascii="Calibri" w:hAnsi="Calibri" w:cs="Calibri"/>
          <w:color w:val="212121"/>
          <w:lang w:eastAsia="it-IT"/>
        </w:rPr>
        <w:t>3664218001</w:t>
      </w:r>
      <w:r w:rsidR="004A0D01" w:rsidRPr="004A0D01">
        <w:rPr>
          <w:rFonts w:ascii="Calibri" w:hAnsi="Calibri" w:cs="Calibri"/>
          <w:color w:val="212121"/>
          <w:lang w:eastAsia="it-IT"/>
        </w:rPr>
        <w:t xml:space="preserve">, o a </w:t>
      </w:r>
      <w:hyperlink r:id="rId11" w:history="1">
        <w:r w:rsidR="004A0D01" w:rsidRPr="004A0D01">
          <w:rPr>
            <w:rStyle w:val="Collegamentoipertestuale"/>
            <w:rFonts w:ascii="Calibri" w:hAnsi="Calibri" w:cs="Calibri"/>
            <w:lang w:eastAsia="it-IT"/>
          </w:rPr>
          <w:t>booking@piccolofestival.org</w:t>
        </w:r>
      </w:hyperlink>
      <w:r w:rsidR="004A0D01">
        <w:rPr>
          <w:color w:val="212121"/>
          <w:lang w:eastAsia="it-IT"/>
        </w:rPr>
        <w:t>.</w:t>
      </w:r>
    </w:p>
    <w:p w14:paraId="0967188E" w14:textId="77777777" w:rsidR="004A0D01" w:rsidRPr="004652B0" w:rsidRDefault="004A0D01" w:rsidP="004A0D01">
      <w:pPr>
        <w:pStyle w:val="Nessunaspaziatura"/>
        <w:rPr>
          <w:rFonts w:ascii="Calibri" w:hAnsi="Calibri" w:cs="Calibri"/>
          <w:color w:val="FF0000"/>
        </w:rPr>
      </w:pPr>
    </w:p>
    <w:p w14:paraId="4CB25E82" w14:textId="133406BA" w:rsidR="004652B0" w:rsidRPr="004652B0" w:rsidRDefault="00430651" w:rsidP="004652B0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Calibri" w:eastAsia="Arial Unicode MS" w:hAnsi="Calibri" w:cs="Calibri"/>
          <w:color w:val="000000"/>
          <w:kern w:val="1"/>
          <w:u w:color="000000"/>
          <w:bdr w:val="nil"/>
        </w:rPr>
      </w:pPr>
      <w:r w:rsidRPr="004652B0">
        <w:rPr>
          <w:rFonts w:ascii="Calibri" w:hAnsi="Calibri" w:cs="Calibri"/>
          <w:b/>
          <w:iCs/>
        </w:rPr>
        <w:t>Franz Listz</w:t>
      </w:r>
      <w:r w:rsidRPr="004652B0">
        <w:rPr>
          <w:rFonts w:ascii="Calibri" w:hAnsi="Calibri" w:cs="Calibri"/>
          <w:i/>
          <w:iCs/>
        </w:rPr>
        <w:t xml:space="preserve"> </w:t>
      </w:r>
      <w:r w:rsidRPr="004652B0">
        <w:rPr>
          <w:rFonts w:ascii="Calibri" w:hAnsi="Calibri" w:cs="Calibri"/>
          <w:bCs/>
        </w:rPr>
        <w:t>(1811-1886)</w:t>
      </w:r>
      <w:r w:rsidRPr="004652B0">
        <w:rPr>
          <w:rFonts w:ascii="Calibri" w:hAnsi="Calibri" w:cs="Calibri"/>
          <w:b/>
          <w:bCs/>
        </w:rPr>
        <w:t xml:space="preserve"> </w:t>
      </w:r>
      <w:r w:rsidRPr="004652B0">
        <w:rPr>
          <w:rFonts w:ascii="Calibri" w:hAnsi="Calibri" w:cs="Calibri"/>
          <w:iCs/>
        </w:rPr>
        <w:t>scrisse il</w:t>
      </w:r>
      <w:r w:rsidRPr="004652B0">
        <w:rPr>
          <w:rFonts w:ascii="Calibri" w:hAnsi="Calibri" w:cs="Calibri"/>
          <w:i/>
          <w:iCs/>
        </w:rPr>
        <w:t xml:space="preserve"> </w:t>
      </w:r>
      <w:r w:rsidRPr="004652B0">
        <w:rPr>
          <w:rFonts w:ascii="Calibri" w:hAnsi="Calibri" w:cs="Calibri"/>
          <w:b/>
          <w:i/>
          <w:iCs/>
        </w:rPr>
        <w:t>Requiem</w:t>
      </w:r>
      <w:r w:rsidRPr="004652B0">
        <w:rPr>
          <w:rFonts w:ascii="Calibri" w:hAnsi="Calibri" w:cs="Calibri"/>
        </w:rPr>
        <w:t xml:space="preserve"> per </w:t>
      </w:r>
      <w:r w:rsidR="006F6111" w:rsidRPr="004652B0">
        <w:rPr>
          <w:rFonts w:ascii="Calibri" w:hAnsi="Calibri" w:cs="Calibri"/>
        </w:rPr>
        <w:t xml:space="preserve">quattro </w:t>
      </w:r>
      <w:r w:rsidRPr="004652B0">
        <w:rPr>
          <w:rFonts w:ascii="Calibri" w:hAnsi="Calibri" w:cs="Calibri"/>
        </w:rPr>
        <w:t>soli</w:t>
      </w:r>
      <w:r w:rsidR="006F6111" w:rsidRPr="004652B0">
        <w:rPr>
          <w:rFonts w:ascii="Calibri" w:hAnsi="Calibri" w:cs="Calibri"/>
        </w:rPr>
        <w:t xml:space="preserve"> </w:t>
      </w:r>
      <w:r w:rsidR="00D9095E">
        <w:rPr>
          <w:rFonts w:ascii="Calibri" w:hAnsi="Calibri" w:cs="Calibri"/>
          <w:color w:val="272727"/>
        </w:rPr>
        <w:t xml:space="preserve">(due tenori e due bassi), </w:t>
      </w:r>
      <w:r w:rsidRPr="004652B0">
        <w:rPr>
          <w:rFonts w:ascii="Calibri" w:hAnsi="Calibri" w:cs="Calibri"/>
        </w:rPr>
        <w:t xml:space="preserve">coro maschile, organo, trombe, tromboni, timpani </w:t>
      </w:r>
      <w:r w:rsidR="000E6301" w:rsidRPr="004652B0">
        <w:rPr>
          <w:rFonts w:ascii="Calibri" w:hAnsi="Calibri" w:cs="Calibri"/>
        </w:rPr>
        <w:t>tra il 1867 e</w:t>
      </w:r>
      <w:r w:rsidRPr="004652B0">
        <w:rPr>
          <w:rFonts w:ascii="Calibri" w:hAnsi="Calibri" w:cs="Calibri"/>
        </w:rPr>
        <w:t xml:space="preserve"> </w:t>
      </w:r>
      <w:r w:rsidR="000E6301" w:rsidRPr="004652B0">
        <w:rPr>
          <w:rFonts w:ascii="Calibri" w:hAnsi="Calibri" w:cs="Calibri"/>
        </w:rPr>
        <w:t xml:space="preserve">1868, pare sulla scia dell’emozione per la tragica morte di </w:t>
      </w:r>
      <w:r w:rsidR="009C29AA" w:rsidRPr="004652B0">
        <w:rPr>
          <w:rFonts w:ascii="Calibri" w:hAnsi="Calibri" w:cs="Calibri"/>
        </w:rPr>
        <w:t>Massimiliano d’Asburgo</w:t>
      </w:r>
      <w:r w:rsidR="000E6301" w:rsidRPr="004652B0">
        <w:rPr>
          <w:rFonts w:ascii="Calibri" w:hAnsi="Calibri" w:cs="Calibri"/>
        </w:rPr>
        <w:t>, nonché della scomparsa di sua madre e sua figlia</w:t>
      </w:r>
      <w:r w:rsidR="006F6111" w:rsidRPr="004652B0">
        <w:rPr>
          <w:rFonts w:ascii="Calibri" w:hAnsi="Calibri" w:cs="Calibri"/>
        </w:rPr>
        <w:t>. Quello che viene ritenuto il più g</w:t>
      </w:r>
      <w:r w:rsidR="000E6301" w:rsidRPr="004652B0">
        <w:rPr>
          <w:rFonts w:ascii="Calibri" w:hAnsi="Calibri" w:cs="Calibri"/>
        </w:rPr>
        <w:t>eniale</w:t>
      </w:r>
      <w:r w:rsidR="006F6111" w:rsidRPr="004652B0">
        <w:rPr>
          <w:rFonts w:ascii="Calibri" w:hAnsi="Calibri" w:cs="Calibri"/>
        </w:rPr>
        <w:t xml:space="preserve"> compositore ungherese, scrisse </w:t>
      </w:r>
      <w:r w:rsidR="006F6111" w:rsidRPr="004652B0">
        <w:rPr>
          <w:rFonts w:ascii="Calibri" w:eastAsia="Arial Unicode MS" w:hAnsi="Calibri" w:cs="Calibri"/>
          <w:color w:val="000000"/>
          <w:kern w:val="1"/>
          <w:u w:color="000000"/>
          <w:bdr w:val="nil"/>
        </w:rPr>
        <w:t>una gran</w:t>
      </w:r>
      <w:r w:rsidR="006F6111" w:rsidRPr="004652B0">
        <w:rPr>
          <w:rFonts w:ascii="Calibri" w:eastAsia="Arial Unicode MS" w:hAnsi="Calibri" w:cs="Calibri"/>
          <w:color w:val="000000"/>
          <w:kern w:val="1"/>
          <w:u w:color="000000"/>
          <w:bdr w:val="nil"/>
        </w:rPr>
        <w:softHyphen/>
        <w:t>de quantità di musica religiosa, ma molta di essa è di assai rara esecuzione, nonostante egli sia stato il più grande innova</w:t>
      </w:r>
      <w:r w:rsidR="006F6111" w:rsidRPr="004652B0">
        <w:rPr>
          <w:rFonts w:ascii="Calibri" w:eastAsia="Arial Unicode MS" w:hAnsi="Calibri" w:cs="Calibri"/>
          <w:color w:val="000000"/>
          <w:kern w:val="1"/>
          <w:u w:color="000000"/>
          <w:bdr w:val="nil"/>
        </w:rPr>
        <w:softHyphen/>
        <w:t>tore armonico del XIX secolo.</w:t>
      </w:r>
      <w:r w:rsidR="000E6301" w:rsidRPr="004652B0">
        <w:rPr>
          <w:rFonts w:ascii="Calibri" w:eastAsia="Arial Unicode MS" w:hAnsi="Calibri" w:cs="Calibri"/>
          <w:color w:val="000000"/>
          <w:kern w:val="1"/>
          <w:u w:color="000000"/>
          <w:bdr w:val="nil"/>
        </w:rPr>
        <w:t xml:space="preserve"> Il concerto si preannuncia quindi particolarmente interessante anche per questo motivo.</w:t>
      </w:r>
    </w:p>
    <w:p w14:paraId="7FCD4EC0" w14:textId="77777777" w:rsidR="00561AFE" w:rsidRDefault="00517ECC" w:rsidP="00561AFE">
      <w:pPr>
        <w:spacing w:before="100" w:beforeAutospacing="1" w:after="100" w:afterAutospacing="1"/>
        <w:jc w:val="both"/>
      </w:pPr>
      <w:r w:rsidRPr="004652B0">
        <w:rPr>
          <w:rFonts w:ascii="Calibri" w:hAnsi="Calibri" w:cs="Calibri"/>
          <w:b/>
        </w:rPr>
        <w:t>Jacopo Tomadini</w:t>
      </w:r>
      <w:r w:rsidRPr="004652B0">
        <w:rPr>
          <w:rFonts w:ascii="Calibri" w:hAnsi="Calibri" w:cs="Calibri"/>
        </w:rPr>
        <w:t> nacque il 24 agosto 1820 a Cividale</w:t>
      </w:r>
      <w:r w:rsidR="004652B0">
        <w:rPr>
          <w:rFonts w:ascii="Calibri" w:hAnsi="Calibri" w:cs="Calibri"/>
        </w:rPr>
        <w:t>,</w:t>
      </w:r>
      <w:r w:rsidRPr="004652B0">
        <w:rPr>
          <w:rFonts w:ascii="Calibri" w:hAnsi="Calibri" w:cs="Calibri"/>
        </w:rPr>
        <w:t xml:space="preserve"> in una famiglia umile (il padre era falegname). Compì i suoi studi musicali nella città natale con Giovanni Battista </w:t>
      </w:r>
      <w:proofErr w:type="spellStart"/>
      <w:r w:rsidRPr="004652B0">
        <w:rPr>
          <w:rFonts w:ascii="Calibri" w:hAnsi="Calibri" w:cs="Calibri"/>
        </w:rPr>
        <w:t>Candotti</w:t>
      </w:r>
      <w:proofErr w:type="spellEnd"/>
      <w:r w:rsidRPr="004652B0">
        <w:rPr>
          <w:rFonts w:ascii="Calibri" w:hAnsi="Calibri" w:cs="Calibri"/>
        </w:rPr>
        <w:t>. Avviato ad una brillante carriera musicale</w:t>
      </w:r>
      <w:r w:rsidR="004652B0">
        <w:rPr>
          <w:rFonts w:ascii="Calibri" w:hAnsi="Calibri" w:cs="Calibri"/>
        </w:rPr>
        <w:t>,</w:t>
      </w:r>
      <w:r w:rsidRPr="004652B0">
        <w:rPr>
          <w:rFonts w:ascii="Calibri" w:hAnsi="Calibri" w:cs="Calibri"/>
        </w:rPr>
        <w:t xml:space="preserve"> ricevette offerte di lavoro dalla Basilica</w:t>
      </w:r>
      <w:r w:rsidR="004652B0">
        <w:rPr>
          <w:rFonts w:ascii="Calibri" w:hAnsi="Calibri" w:cs="Calibri"/>
        </w:rPr>
        <w:t xml:space="preserve"> </w:t>
      </w:r>
      <w:r w:rsidRPr="004652B0">
        <w:rPr>
          <w:rFonts w:ascii="Calibri" w:hAnsi="Calibri" w:cs="Calibri"/>
        </w:rPr>
        <w:t>di San Marco a Venezia e dal Duomo di Milano, e perfino</w:t>
      </w:r>
      <w:r w:rsidR="00CD7486" w:rsidRPr="004652B0">
        <w:rPr>
          <w:rFonts w:ascii="Calibri" w:hAnsi="Calibri" w:cs="Calibri"/>
        </w:rPr>
        <w:t>, come organista, </w:t>
      </w:r>
      <w:r w:rsidRPr="004652B0">
        <w:rPr>
          <w:rFonts w:ascii="Calibri" w:hAnsi="Calibri" w:cs="Calibri"/>
        </w:rPr>
        <w:t>dalla Cattedrale di Notre Dame a Parigi. Tomadini rifiutò sempre</w:t>
      </w:r>
      <w:r w:rsidR="004652B0">
        <w:rPr>
          <w:rFonts w:ascii="Calibri" w:hAnsi="Calibri" w:cs="Calibri"/>
        </w:rPr>
        <w:t>,</w:t>
      </w:r>
      <w:r w:rsidRPr="004652B0">
        <w:rPr>
          <w:rFonts w:ascii="Calibri" w:hAnsi="Calibri" w:cs="Calibri"/>
        </w:rPr>
        <w:t xml:space="preserve"> preferendo la tranquillità della città ducale.  Era in contatto epistolare con Liszt, che ammirava la sua opera e voleva conoscerlo di persona.  Tale incontro però non avvenne mai, probabilmente a causa del carattere introverso del compositore cividalese.</w:t>
      </w:r>
      <w:r w:rsidR="00561AFE" w:rsidRPr="00561AFE">
        <w:t xml:space="preserve"> </w:t>
      </w:r>
    </w:p>
    <w:p w14:paraId="41C039E3" w14:textId="0F2493EA" w:rsidR="00561AFE" w:rsidRPr="00C83310" w:rsidRDefault="00561AFE" w:rsidP="00561AFE">
      <w:pPr>
        <w:spacing w:before="100" w:beforeAutospacing="1" w:after="100" w:afterAutospacing="1"/>
        <w:jc w:val="both"/>
        <w:rPr>
          <w:rFonts w:ascii="Calibri" w:eastAsia="Times New Roman" w:hAnsi="Calibri" w:cs="Calibri"/>
          <w:bdr w:val="none" w:sz="0" w:space="0" w:color="auto"/>
          <w:lang w:eastAsia="it-IT"/>
        </w:rPr>
      </w:pPr>
      <w:r w:rsidRPr="00C83310">
        <w:rPr>
          <w:rFonts w:ascii="Calibri" w:eastAsia="Times New Roman" w:hAnsi="Calibri" w:cs="Calibri"/>
          <w:bdr w:val="none" w:sz="0" w:space="0" w:color="auto"/>
          <w:lang w:eastAsia="it-IT"/>
        </w:rPr>
        <w:t xml:space="preserve">Il Piccolo Opera Festival, </w:t>
      </w:r>
      <w:r w:rsidR="00985287">
        <w:rPr>
          <w:rFonts w:ascii="Calibri" w:eastAsia="Times New Roman" w:hAnsi="Calibri" w:cs="Calibri"/>
          <w:bdr w:val="none" w:sz="0" w:space="0" w:color="auto"/>
          <w:lang w:eastAsia="it-IT"/>
        </w:rPr>
        <w:t>nono</w:t>
      </w:r>
      <w:r w:rsidRPr="00C83310">
        <w:rPr>
          <w:rFonts w:ascii="Calibri" w:eastAsia="Times New Roman" w:hAnsi="Calibri" w:cs="Calibri"/>
          <w:bdr w:val="none" w:sz="0" w:space="0" w:color="auto"/>
          <w:lang w:eastAsia="it-IT"/>
        </w:rPr>
        <w:t xml:space="preserve">stante le difficoltà determinate dalle problematiche del post pandemia, non ha voluto far mancare </w:t>
      </w:r>
      <w:r w:rsidR="00985287">
        <w:rPr>
          <w:rFonts w:ascii="Calibri" w:eastAsia="Times New Roman" w:hAnsi="Calibri" w:cs="Calibri"/>
          <w:bdr w:val="none" w:sz="0" w:space="0" w:color="auto"/>
          <w:lang w:eastAsia="it-IT"/>
        </w:rPr>
        <w:t xml:space="preserve">nemmeno questa estate </w:t>
      </w:r>
      <w:r w:rsidRPr="00C83310">
        <w:rPr>
          <w:rFonts w:ascii="Calibri" w:eastAsia="Times New Roman" w:hAnsi="Calibri" w:cs="Calibri"/>
          <w:bdr w:val="none" w:sz="0" w:space="0" w:color="auto"/>
          <w:lang w:eastAsia="it-IT"/>
        </w:rPr>
        <w:t>la sua musica, resa possibile dal fondamentale sostegno della Regione Friuli Venezia Giulia (Assessorato alla Cultura e Sport e Assessorato alle Attività produttive), dalla Camera di Commercio della Venezia Giulia, dalla Fondazione Friuli</w:t>
      </w:r>
      <w:r w:rsidR="00985287">
        <w:rPr>
          <w:rFonts w:ascii="Calibri" w:eastAsia="Times New Roman" w:hAnsi="Calibri" w:cs="Calibri"/>
          <w:bdr w:val="none" w:sz="0" w:space="0" w:color="auto"/>
          <w:lang w:eastAsia="it-IT"/>
        </w:rPr>
        <w:t xml:space="preserve"> e dalle amministrazioni comunali dei luoghi in cui si tengono gli spettacoli.</w:t>
      </w:r>
      <w:r w:rsidRPr="00C83310">
        <w:rPr>
          <w:rFonts w:ascii="Calibri" w:eastAsia="Times New Roman" w:hAnsi="Calibri" w:cs="Calibri"/>
          <w:bdr w:val="none" w:sz="0" w:space="0" w:color="auto"/>
          <w:lang w:eastAsia="it-IT"/>
        </w:rPr>
        <w:t xml:space="preserve"> </w:t>
      </w:r>
    </w:p>
    <w:p w14:paraId="0F553DA7" w14:textId="77777777" w:rsidR="00985287" w:rsidRPr="00985287" w:rsidRDefault="00985287" w:rsidP="00985287">
      <w:pPr>
        <w:pStyle w:val="Nessunaspaziatura"/>
        <w:rPr>
          <w:rStyle w:val="nessunoa0"/>
          <w:rFonts w:ascii="Calibri" w:hAnsi="Calibri" w:cs="Calibri"/>
          <w:b/>
          <w:bCs/>
          <w:sz w:val="22"/>
          <w:szCs w:val="22"/>
        </w:rPr>
      </w:pPr>
      <w:r w:rsidRPr="00985287">
        <w:rPr>
          <w:rStyle w:val="nessunoa0"/>
          <w:rFonts w:ascii="Calibri" w:hAnsi="Calibri" w:cs="Calibri"/>
          <w:b/>
          <w:bCs/>
          <w:color w:val="CC9900"/>
          <w:sz w:val="22"/>
          <w:szCs w:val="22"/>
        </w:rPr>
        <w:t xml:space="preserve">Per informazioni - </w:t>
      </w:r>
      <w:r w:rsidRPr="00985287">
        <w:rPr>
          <w:rStyle w:val="nessunoa0"/>
          <w:rFonts w:ascii="Calibri" w:hAnsi="Calibri" w:cs="Calibri"/>
          <w:b/>
          <w:bCs/>
          <w:sz w:val="22"/>
          <w:szCs w:val="22"/>
        </w:rPr>
        <w:t>Associazione Culturale Piccolo Festival del Friuli Venezia Giulia</w:t>
      </w:r>
    </w:p>
    <w:p w14:paraId="460EEE9E" w14:textId="5246E309" w:rsidR="00517ECC" w:rsidRPr="00985287" w:rsidRDefault="004A0D01" w:rsidP="00985287">
      <w:pPr>
        <w:pStyle w:val="Nessunaspaziatura"/>
        <w:rPr>
          <w:rFonts w:ascii="Calibri" w:hAnsi="Calibri" w:cs="Calibri"/>
          <w:sz w:val="22"/>
          <w:szCs w:val="22"/>
        </w:rPr>
      </w:pPr>
      <w:hyperlink r:id="rId12" w:history="1">
        <w:r w:rsidR="00985287" w:rsidRPr="00985287">
          <w:rPr>
            <w:rStyle w:val="Collegamentoipertestuale"/>
            <w:rFonts w:ascii="Calibri" w:hAnsi="Calibri" w:cs="Calibri"/>
            <w:sz w:val="22"/>
            <w:szCs w:val="22"/>
          </w:rPr>
          <w:t>www.piccolofestival.org</w:t>
        </w:r>
      </w:hyperlink>
      <w:r w:rsidR="00985287" w:rsidRPr="00985287">
        <w:rPr>
          <w:sz w:val="22"/>
          <w:szCs w:val="22"/>
        </w:rPr>
        <w:t xml:space="preserve"> - </w:t>
      </w:r>
      <w:hyperlink r:id="rId13" w:history="1">
        <w:proofErr w:type="gramStart"/>
        <w:r w:rsidR="00985287" w:rsidRPr="00985287">
          <w:rPr>
            <w:rStyle w:val="Collegamentoipertestuale"/>
            <w:rFonts w:ascii="Calibri" w:hAnsi="Calibri" w:cs="Calibri"/>
            <w:sz w:val="22"/>
            <w:szCs w:val="22"/>
          </w:rPr>
          <w:t>info@piccolofestival.org</w:t>
        </w:r>
      </w:hyperlink>
      <w:r>
        <w:rPr>
          <w:sz w:val="22"/>
          <w:szCs w:val="22"/>
        </w:rPr>
        <w:t> ,</w:t>
      </w:r>
      <w:proofErr w:type="gramEnd"/>
      <w:r>
        <w:rPr>
          <w:sz w:val="22"/>
          <w:szCs w:val="22"/>
        </w:rPr>
        <w:t xml:space="preserve"> </w:t>
      </w:r>
      <w:bookmarkStart w:id="0" w:name="_GoBack"/>
      <w:r w:rsidRPr="004A0D01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3664218001</w:t>
      </w:r>
      <w:bookmarkEnd w:id="0"/>
    </w:p>
    <w:p w14:paraId="7AF842CB" w14:textId="77777777" w:rsidR="00561AFE" w:rsidRPr="00985287" w:rsidRDefault="00561AFE" w:rsidP="004652B0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Calibri" w:hAnsi="Calibri" w:cs="Calibri"/>
          <w:sz w:val="22"/>
          <w:szCs w:val="22"/>
        </w:rPr>
      </w:pPr>
    </w:p>
    <w:p w14:paraId="060404DC" w14:textId="4C87122A" w:rsidR="00287020" w:rsidRPr="000E6301" w:rsidRDefault="00F73F58" w:rsidP="00287020">
      <w:pPr>
        <w:jc w:val="both"/>
        <w:rPr>
          <w:rFonts w:ascii="Calibri" w:hAnsi="Calibri" w:cs="Calibri"/>
          <w:bCs/>
          <w:iCs/>
          <w:sz w:val="20"/>
          <w:szCs w:val="22"/>
        </w:rPr>
      </w:pPr>
      <w:r w:rsidRPr="000E6301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0E6301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</w:t>
      </w:r>
      <w:proofErr w:type="spellStart"/>
      <w:r w:rsidRPr="000E6301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>Tagliaferri</w:t>
      </w:r>
      <w:proofErr w:type="spellEnd"/>
      <w:r w:rsidRPr="000E6301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</w:t>
      </w:r>
      <w:r w:rsidR="00287020" w:rsidRPr="000E6301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0E6301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4" w:history="1">
        <w:r w:rsidR="004A0D01" w:rsidRPr="0025694C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0E6301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0E6301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5" w:history="1">
        <w:r w:rsidRPr="000E6301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0E6301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sectPr w:rsidR="00287020" w:rsidRPr="000E6301" w:rsidSect="00287020">
      <w:footerReference w:type="even" r:id="rId16"/>
      <w:pgSz w:w="11900" w:h="16840"/>
      <w:pgMar w:top="426" w:right="985" w:bottom="284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84F31" w14:textId="77777777" w:rsidR="0065246B" w:rsidRDefault="0065246B">
      <w:r>
        <w:separator/>
      </w:r>
    </w:p>
  </w:endnote>
  <w:endnote w:type="continuationSeparator" w:id="0">
    <w:p w14:paraId="4C8F3025" w14:textId="77777777" w:rsidR="0065246B" w:rsidRDefault="0065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3A0A" w14:textId="77777777" w:rsidR="0065246B" w:rsidRDefault="0065246B">
      <w:r>
        <w:separator/>
      </w:r>
    </w:p>
  </w:footnote>
  <w:footnote w:type="continuationSeparator" w:id="0">
    <w:p w14:paraId="55877135" w14:textId="77777777" w:rsidR="0065246B" w:rsidRDefault="0065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54D"/>
    <w:multiLevelType w:val="multilevel"/>
    <w:tmpl w:val="4D8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6"/>
  </w:num>
  <w:num w:numId="5">
    <w:abstractNumId w:val="14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3"/>
  </w:num>
  <w:num w:numId="14">
    <w:abstractNumId w:val="7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autoHyphenation/>
  <w:hyphenationZone w:val="283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3450"/>
    <w:rsid w:val="0000557E"/>
    <w:rsid w:val="000303FA"/>
    <w:rsid w:val="0004357C"/>
    <w:rsid w:val="000439D1"/>
    <w:rsid w:val="0004589C"/>
    <w:rsid w:val="00073695"/>
    <w:rsid w:val="00081336"/>
    <w:rsid w:val="00083288"/>
    <w:rsid w:val="000A6AD2"/>
    <w:rsid w:val="000B0C0F"/>
    <w:rsid w:val="000B2464"/>
    <w:rsid w:val="000C7A13"/>
    <w:rsid w:val="000D618A"/>
    <w:rsid w:val="000E6301"/>
    <w:rsid w:val="000F23A1"/>
    <w:rsid w:val="001066F3"/>
    <w:rsid w:val="0014280C"/>
    <w:rsid w:val="00144D15"/>
    <w:rsid w:val="00150428"/>
    <w:rsid w:val="00154D1D"/>
    <w:rsid w:val="00164C7F"/>
    <w:rsid w:val="00167B53"/>
    <w:rsid w:val="00170F43"/>
    <w:rsid w:val="0017299F"/>
    <w:rsid w:val="00195B16"/>
    <w:rsid w:val="001A4E96"/>
    <w:rsid w:val="001B38CF"/>
    <w:rsid w:val="001C1506"/>
    <w:rsid w:val="001D10E0"/>
    <w:rsid w:val="001E4DC7"/>
    <w:rsid w:val="001E64B2"/>
    <w:rsid w:val="002040F6"/>
    <w:rsid w:val="00204E9B"/>
    <w:rsid w:val="00226A79"/>
    <w:rsid w:val="002356E7"/>
    <w:rsid w:val="00240AB9"/>
    <w:rsid w:val="002604AD"/>
    <w:rsid w:val="002662AB"/>
    <w:rsid w:val="00287020"/>
    <w:rsid w:val="002C3FC2"/>
    <w:rsid w:val="002C4835"/>
    <w:rsid w:val="002D05E4"/>
    <w:rsid w:val="002E2B0E"/>
    <w:rsid w:val="002F10B8"/>
    <w:rsid w:val="002F7ED4"/>
    <w:rsid w:val="00300F16"/>
    <w:rsid w:val="00312156"/>
    <w:rsid w:val="003266FC"/>
    <w:rsid w:val="003321BD"/>
    <w:rsid w:val="00340111"/>
    <w:rsid w:val="00380FEC"/>
    <w:rsid w:val="003837F7"/>
    <w:rsid w:val="003A3C58"/>
    <w:rsid w:val="003A7C35"/>
    <w:rsid w:val="003B342D"/>
    <w:rsid w:val="003B3CEB"/>
    <w:rsid w:val="003C4AE9"/>
    <w:rsid w:val="003E21A5"/>
    <w:rsid w:val="00402131"/>
    <w:rsid w:val="0040426E"/>
    <w:rsid w:val="00407926"/>
    <w:rsid w:val="00421E9C"/>
    <w:rsid w:val="00430651"/>
    <w:rsid w:val="00445618"/>
    <w:rsid w:val="00446DE2"/>
    <w:rsid w:val="0045026C"/>
    <w:rsid w:val="0045029E"/>
    <w:rsid w:val="00450CE7"/>
    <w:rsid w:val="00452CAC"/>
    <w:rsid w:val="004652B0"/>
    <w:rsid w:val="00465BDB"/>
    <w:rsid w:val="00482C97"/>
    <w:rsid w:val="00493005"/>
    <w:rsid w:val="00493D46"/>
    <w:rsid w:val="004A0D01"/>
    <w:rsid w:val="004B4C03"/>
    <w:rsid w:val="004E295C"/>
    <w:rsid w:val="00511CFC"/>
    <w:rsid w:val="00517ECC"/>
    <w:rsid w:val="005367A3"/>
    <w:rsid w:val="00536E12"/>
    <w:rsid w:val="00547109"/>
    <w:rsid w:val="0055259E"/>
    <w:rsid w:val="00561AFE"/>
    <w:rsid w:val="00561B5C"/>
    <w:rsid w:val="00564C04"/>
    <w:rsid w:val="00590D45"/>
    <w:rsid w:val="0059518C"/>
    <w:rsid w:val="005965D8"/>
    <w:rsid w:val="00597FAF"/>
    <w:rsid w:val="005A267C"/>
    <w:rsid w:val="005A73A8"/>
    <w:rsid w:val="005A7AC3"/>
    <w:rsid w:val="005C1D75"/>
    <w:rsid w:val="005E1720"/>
    <w:rsid w:val="005E43A3"/>
    <w:rsid w:val="005E5186"/>
    <w:rsid w:val="00603C44"/>
    <w:rsid w:val="00611587"/>
    <w:rsid w:val="0062028F"/>
    <w:rsid w:val="00632479"/>
    <w:rsid w:val="00633E8B"/>
    <w:rsid w:val="006405A6"/>
    <w:rsid w:val="00642FE6"/>
    <w:rsid w:val="0065246B"/>
    <w:rsid w:val="00675742"/>
    <w:rsid w:val="00686420"/>
    <w:rsid w:val="006878C7"/>
    <w:rsid w:val="006A258B"/>
    <w:rsid w:val="006A55EB"/>
    <w:rsid w:val="006B271D"/>
    <w:rsid w:val="006B29C0"/>
    <w:rsid w:val="006B3D90"/>
    <w:rsid w:val="006B77E3"/>
    <w:rsid w:val="006D1E8C"/>
    <w:rsid w:val="006D3531"/>
    <w:rsid w:val="006E3E89"/>
    <w:rsid w:val="006F6111"/>
    <w:rsid w:val="00706231"/>
    <w:rsid w:val="00720721"/>
    <w:rsid w:val="00727975"/>
    <w:rsid w:val="00744CF3"/>
    <w:rsid w:val="00750939"/>
    <w:rsid w:val="00771ED6"/>
    <w:rsid w:val="00787833"/>
    <w:rsid w:val="00794B68"/>
    <w:rsid w:val="007B3F8B"/>
    <w:rsid w:val="007D15CD"/>
    <w:rsid w:val="007E7ACA"/>
    <w:rsid w:val="008268FD"/>
    <w:rsid w:val="0083461D"/>
    <w:rsid w:val="0085003A"/>
    <w:rsid w:val="00855BF9"/>
    <w:rsid w:val="008634DF"/>
    <w:rsid w:val="0086394E"/>
    <w:rsid w:val="00865BD3"/>
    <w:rsid w:val="008702D8"/>
    <w:rsid w:val="00890CB7"/>
    <w:rsid w:val="008916EE"/>
    <w:rsid w:val="008A5D26"/>
    <w:rsid w:val="008B28A3"/>
    <w:rsid w:val="008C4989"/>
    <w:rsid w:val="008E04DE"/>
    <w:rsid w:val="008E09A6"/>
    <w:rsid w:val="008E187F"/>
    <w:rsid w:val="008F25D9"/>
    <w:rsid w:val="00902142"/>
    <w:rsid w:val="00915E1F"/>
    <w:rsid w:val="00930D9F"/>
    <w:rsid w:val="00942253"/>
    <w:rsid w:val="00942EED"/>
    <w:rsid w:val="00944216"/>
    <w:rsid w:val="009464A3"/>
    <w:rsid w:val="00964FB1"/>
    <w:rsid w:val="00985287"/>
    <w:rsid w:val="00992DD5"/>
    <w:rsid w:val="009935B8"/>
    <w:rsid w:val="00994E46"/>
    <w:rsid w:val="009A2463"/>
    <w:rsid w:val="009A36F8"/>
    <w:rsid w:val="009B2686"/>
    <w:rsid w:val="009B3076"/>
    <w:rsid w:val="009B4F87"/>
    <w:rsid w:val="009B5DAA"/>
    <w:rsid w:val="009C10C3"/>
    <w:rsid w:val="009C29AA"/>
    <w:rsid w:val="009D117E"/>
    <w:rsid w:val="009E52AA"/>
    <w:rsid w:val="009F4382"/>
    <w:rsid w:val="00A03C55"/>
    <w:rsid w:val="00A073AA"/>
    <w:rsid w:val="00A14731"/>
    <w:rsid w:val="00A16000"/>
    <w:rsid w:val="00A20378"/>
    <w:rsid w:val="00A51CC9"/>
    <w:rsid w:val="00A717FA"/>
    <w:rsid w:val="00A84D40"/>
    <w:rsid w:val="00A874F5"/>
    <w:rsid w:val="00A87F46"/>
    <w:rsid w:val="00A90411"/>
    <w:rsid w:val="00AA7B16"/>
    <w:rsid w:val="00AB1F3C"/>
    <w:rsid w:val="00AE0419"/>
    <w:rsid w:val="00AE0C5F"/>
    <w:rsid w:val="00AE35D0"/>
    <w:rsid w:val="00AF0CFA"/>
    <w:rsid w:val="00B10F48"/>
    <w:rsid w:val="00B15488"/>
    <w:rsid w:val="00B21877"/>
    <w:rsid w:val="00B25B1E"/>
    <w:rsid w:val="00B320EE"/>
    <w:rsid w:val="00B337A0"/>
    <w:rsid w:val="00B53B90"/>
    <w:rsid w:val="00B564BC"/>
    <w:rsid w:val="00B6158E"/>
    <w:rsid w:val="00B76885"/>
    <w:rsid w:val="00B85053"/>
    <w:rsid w:val="00B86223"/>
    <w:rsid w:val="00BA0A1E"/>
    <w:rsid w:val="00BC2C73"/>
    <w:rsid w:val="00C00557"/>
    <w:rsid w:val="00C352C4"/>
    <w:rsid w:val="00C52E64"/>
    <w:rsid w:val="00C664D6"/>
    <w:rsid w:val="00C83310"/>
    <w:rsid w:val="00C8370E"/>
    <w:rsid w:val="00C857F9"/>
    <w:rsid w:val="00C9619D"/>
    <w:rsid w:val="00CA3C2D"/>
    <w:rsid w:val="00CB1917"/>
    <w:rsid w:val="00CB5A44"/>
    <w:rsid w:val="00CC6076"/>
    <w:rsid w:val="00CD48B7"/>
    <w:rsid w:val="00CD6BDE"/>
    <w:rsid w:val="00CD7486"/>
    <w:rsid w:val="00CE07B5"/>
    <w:rsid w:val="00CE2F3F"/>
    <w:rsid w:val="00CF0C82"/>
    <w:rsid w:val="00D00D03"/>
    <w:rsid w:val="00D01C65"/>
    <w:rsid w:val="00D1432D"/>
    <w:rsid w:val="00D2243B"/>
    <w:rsid w:val="00D224E4"/>
    <w:rsid w:val="00D2546A"/>
    <w:rsid w:val="00D33416"/>
    <w:rsid w:val="00D33588"/>
    <w:rsid w:val="00D44106"/>
    <w:rsid w:val="00D4432B"/>
    <w:rsid w:val="00D5448C"/>
    <w:rsid w:val="00D64823"/>
    <w:rsid w:val="00D70B79"/>
    <w:rsid w:val="00D82C6E"/>
    <w:rsid w:val="00D9095E"/>
    <w:rsid w:val="00DA18D2"/>
    <w:rsid w:val="00DB3051"/>
    <w:rsid w:val="00DB32D3"/>
    <w:rsid w:val="00DB4069"/>
    <w:rsid w:val="00DC5902"/>
    <w:rsid w:val="00DD593D"/>
    <w:rsid w:val="00E001F6"/>
    <w:rsid w:val="00E0417F"/>
    <w:rsid w:val="00E10FC6"/>
    <w:rsid w:val="00E2718F"/>
    <w:rsid w:val="00E535BC"/>
    <w:rsid w:val="00E56351"/>
    <w:rsid w:val="00E620A1"/>
    <w:rsid w:val="00E8325C"/>
    <w:rsid w:val="00EA0473"/>
    <w:rsid w:val="00EC5F94"/>
    <w:rsid w:val="00EC774A"/>
    <w:rsid w:val="00ED1740"/>
    <w:rsid w:val="00ED5E39"/>
    <w:rsid w:val="00ED610E"/>
    <w:rsid w:val="00F04119"/>
    <w:rsid w:val="00F041EC"/>
    <w:rsid w:val="00F0719E"/>
    <w:rsid w:val="00F157A9"/>
    <w:rsid w:val="00F17515"/>
    <w:rsid w:val="00F17765"/>
    <w:rsid w:val="00F30E76"/>
    <w:rsid w:val="00F313F9"/>
    <w:rsid w:val="00F47A76"/>
    <w:rsid w:val="00F65142"/>
    <w:rsid w:val="00F677BA"/>
    <w:rsid w:val="00F73F58"/>
    <w:rsid w:val="00F8352E"/>
    <w:rsid w:val="00F841EA"/>
    <w:rsid w:val="00FC5F48"/>
    <w:rsid w:val="00FC7A78"/>
    <w:rsid w:val="00FE1340"/>
    <w:rsid w:val="00FF391E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7E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17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F73F5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C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C03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17ECC"/>
    <w:rPr>
      <w:rFonts w:eastAsia="Times New Roman"/>
      <w:b/>
      <w:bCs/>
      <w:sz w:val="27"/>
      <w:szCs w:val="27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517ECC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7E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517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customStyle="1" w:styleId="role">
    <w:name w:val="role"/>
    <w:basedOn w:val="Carpredefinitoparagrafo"/>
    <w:rsid w:val="00517ECC"/>
  </w:style>
  <w:style w:type="character" w:customStyle="1" w:styleId="info">
    <w:name w:val="info"/>
    <w:basedOn w:val="Carpredefinitoparagrafo"/>
    <w:rsid w:val="00517ECC"/>
  </w:style>
  <w:style w:type="character" w:styleId="Collegamentovisitato">
    <w:name w:val="FollowedHyperlink"/>
    <w:basedOn w:val="Carpredefinitoparagrafo"/>
    <w:uiPriority w:val="99"/>
    <w:semiHidden/>
    <w:unhideWhenUsed/>
    <w:rsid w:val="00C83310"/>
    <w:rPr>
      <w:color w:val="FF00FF" w:themeColor="followedHyperlink"/>
      <w:u w:val="single"/>
    </w:rPr>
  </w:style>
  <w:style w:type="paragraph" w:customStyle="1" w:styleId="predefinito0">
    <w:name w:val="predefinito"/>
    <w:basedOn w:val="Normale"/>
    <w:rsid w:val="00985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customStyle="1" w:styleId="nessunoa0">
    <w:name w:val="nessunoa"/>
    <w:basedOn w:val="Carpredefinitoparagrafo"/>
    <w:rsid w:val="00985287"/>
  </w:style>
  <w:style w:type="paragraph" w:customStyle="1" w:styleId="didefaulta0">
    <w:name w:val="didefaulta"/>
    <w:basedOn w:val="Normale"/>
    <w:rsid w:val="00985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paragraph" w:styleId="Nessunaspaziatura">
    <w:name w:val="No Spacing"/>
    <w:uiPriority w:val="1"/>
    <w:qFormat/>
    <w:rsid w:val="009852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piccolofestiva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ccolofestival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ing@piccolofestiva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ora@studio-agora.it" TargetMode="External"/><Relationship Id="rId10" Type="http://schemas.openxmlformats.org/officeDocument/2006/relationships/hyperlink" Target="http://www.piccol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ccolofestival.org/programma-biglietti/biglietti/" TargetMode="External"/><Relationship Id="rId14" Type="http://schemas.openxmlformats.org/officeDocument/2006/relationships/hyperlink" Target="http://www.studio-agora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1070-E4B5-4AFB-B425-F4EEB9C9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Marina</cp:lastModifiedBy>
  <cp:revision>26</cp:revision>
  <cp:lastPrinted>2020-07-08T14:29:00Z</cp:lastPrinted>
  <dcterms:created xsi:type="dcterms:W3CDTF">2020-07-07T20:15:00Z</dcterms:created>
  <dcterms:modified xsi:type="dcterms:W3CDTF">2020-08-12T14:23:00Z</dcterms:modified>
</cp:coreProperties>
</file>