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0C763" w14:textId="416DF363" w:rsidR="00287020" w:rsidRPr="002356E7" w:rsidRDefault="00287020" w:rsidP="00287020">
      <w:pPr>
        <w:pStyle w:val="Didefaul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center"/>
        <w:rPr>
          <w:rFonts w:ascii="Calibri" w:hAnsi="Calibri" w:cs="Calibri"/>
          <w:color w:val="CC9900"/>
        </w:rPr>
      </w:pPr>
      <w:r w:rsidRPr="002356E7">
        <w:rPr>
          <w:rFonts w:ascii="Calibri" w:hAnsi="Calibri" w:cs="Calibri"/>
          <w:noProof/>
        </w:rPr>
        <w:drawing>
          <wp:inline distT="0" distB="0" distL="0" distR="0" wp14:anchorId="321EEF50" wp14:editId="67CF9B70">
            <wp:extent cx="1442721" cy="676275"/>
            <wp:effectExtent l="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2018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79" cy="68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7D5D5" w14:textId="509C4220" w:rsidR="008E09A6" w:rsidRDefault="007B1D47" w:rsidP="008E09A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32"/>
          <w:szCs w:val="32"/>
        </w:rPr>
      </w:pPr>
      <w:r w:rsidRPr="001702BC">
        <w:rPr>
          <w:rFonts w:ascii="Calibri" w:hAnsi="Calibri" w:cs="Calibri"/>
          <w:b/>
          <w:color w:val="CC9900"/>
          <w:sz w:val="28"/>
          <w:szCs w:val="28"/>
        </w:rPr>
        <w:t>Piccolo Opera Festival del Friuli Venezia Giulia</w:t>
      </w:r>
      <w:r>
        <w:rPr>
          <w:rFonts w:ascii="Calibri" w:hAnsi="Calibri" w:cs="Calibri"/>
          <w:b/>
          <w:color w:val="CC9900"/>
          <w:sz w:val="32"/>
          <w:szCs w:val="32"/>
        </w:rPr>
        <w:t xml:space="preserve">: </w:t>
      </w:r>
      <w:r w:rsidR="001702BC" w:rsidRPr="001702BC">
        <w:rPr>
          <w:rFonts w:ascii="Calibri" w:hAnsi="Calibri" w:cs="Calibri"/>
          <w:b/>
          <w:color w:val="CC9900"/>
          <w:sz w:val="28"/>
          <w:szCs w:val="28"/>
        </w:rPr>
        <w:t xml:space="preserve">30 </w:t>
      </w:r>
      <w:r w:rsidR="00D70B79" w:rsidRPr="001702BC">
        <w:rPr>
          <w:rFonts w:ascii="Calibri" w:hAnsi="Calibri" w:cs="Calibri"/>
          <w:b/>
          <w:color w:val="CC9900"/>
          <w:sz w:val="28"/>
          <w:szCs w:val="28"/>
        </w:rPr>
        <w:t>agosto</w:t>
      </w:r>
      <w:r w:rsidR="00D2546A" w:rsidRPr="001702BC">
        <w:rPr>
          <w:rFonts w:ascii="Calibri" w:hAnsi="Calibri" w:cs="Calibri"/>
          <w:b/>
          <w:color w:val="CC9900"/>
          <w:sz w:val="28"/>
          <w:szCs w:val="28"/>
        </w:rPr>
        <w:t xml:space="preserve"> </w:t>
      </w:r>
      <w:r w:rsidR="001702BC" w:rsidRPr="001702BC">
        <w:rPr>
          <w:rFonts w:ascii="Calibri" w:hAnsi="Calibri" w:cs="Calibri"/>
          <w:b/>
          <w:color w:val="CC9900"/>
          <w:sz w:val="28"/>
          <w:szCs w:val="28"/>
        </w:rPr>
        <w:t xml:space="preserve">e 1 </w:t>
      </w:r>
      <w:r w:rsidR="00A073AA" w:rsidRPr="001702BC">
        <w:rPr>
          <w:rFonts w:ascii="Calibri" w:hAnsi="Calibri" w:cs="Calibri"/>
          <w:b/>
          <w:color w:val="CC9900"/>
          <w:sz w:val="28"/>
          <w:szCs w:val="28"/>
        </w:rPr>
        <w:t>settembre</w:t>
      </w:r>
      <w:r w:rsidR="001702BC" w:rsidRPr="001702BC">
        <w:rPr>
          <w:rFonts w:ascii="Calibri" w:hAnsi="Calibri" w:cs="Calibri"/>
          <w:b/>
          <w:color w:val="CC9900"/>
          <w:sz w:val="28"/>
          <w:szCs w:val="28"/>
        </w:rPr>
        <w:t xml:space="preserve"> </w:t>
      </w:r>
      <w:r w:rsidR="001702BC">
        <w:rPr>
          <w:rFonts w:ascii="Calibri" w:hAnsi="Calibri" w:cs="Calibri"/>
          <w:color w:val="CC9900"/>
          <w:sz w:val="28"/>
          <w:szCs w:val="28"/>
        </w:rPr>
        <w:t xml:space="preserve"> </w:t>
      </w:r>
    </w:p>
    <w:p w14:paraId="45DA856D" w14:textId="02CD8A8F" w:rsidR="001767B1" w:rsidRDefault="001702BC" w:rsidP="001702BC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40"/>
          <w:szCs w:val="40"/>
        </w:rPr>
      </w:pPr>
      <w:r w:rsidRPr="001702BC">
        <w:rPr>
          <w:rFonts w:ascii="Calibri" w:hAnsi="Calibri" w:cs="Calibri"/>
          <w:b/>
          <w:color w:val="CC9900"/>
          <w:sz w:val="40"/>
          <w:szCs w:val="40"/>
        </w:rPr>
        <w:t xml:space="preserve">Il Castello di Spessa </w:t>
      </w:r>
      <w:r w:rsidR="001767B1">
        <w:rPr>
          <w:rFonts w:ascii="Calibri" w:hAnsi="Calibri" w:cs="Calibri"/>
          <w:b/>
          <w:color w:val="CC9900"/>
          <w:sz w:val="40"/>
          <w:szCs w:val="40"/>
        </w:rPr>
        <w:t xml:space="preserve">di Capriva del Friuli </w:t>
      </w:r>
    </w:p>
    <w:p w14:paraId="536AF860" w14:textId="6B3D93C4" w:rsidR="00452CAC" w:rsidRPr="001702BC" w:rsidRDefault="001702BC" w:rsidP="001702BC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40"/>
          <w:szCs w:val="40"/>
        </w:rPr>
      </w:pPr>
      <w:r w:rsidRPr="001702BC">
        <w:rPr>
          <w:rFonts w:ascii="Calibri" w:hAnsi="Calibri" w:cs="Calibri"/>
          <w:b/>
          <w:color w:val="CC9900"/>
          <w:sz w:val="40"/>
          <w:szCs w:val="40"/>
        </w:rPr>
        <w:t>palcoscenico per l’Opera da Camera</w:t>
      </w:r>
    </w:p>
    <w:p w14:paraId="7E727051" w14:textId="6E1C479D" w:rsidR="001702BC" w:rsidRDefault="001702BC" w:rsidP="001702BC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28"/>
          <w:szCs w:val="28"/>
        </w:rPr>
      </w:pPr>
      <w:r>
        <w:rPr>
          <w:rFonts w:ascii="Calibri" w:hAnsi="Calibri" w:cs="Calibri"/>
          <w:b/>
          <w:color w:val="CC9900"/>
          <w:sz w:val="28"/>
          <w:szCs w:val="28"/>
        </w:rPr>
        <w:t xml:space="preserve">In scena </w:t>
      </w:r>
      <w:r w:rsidRPr="001702BC">
        <w:rPr>
          <w:rFonts w:ascii="Calibri" w:hAnsi="Calibri" w:cs="Calibri"/>
          <w:b/>
          <w:color w:val="CC9900"/>
          <w:sz w:val="28"/>
          <w:szCs w:val="28"/>
        </w:rPr>
        <w:t xml:space="preserve">“IL SEGRETO DI SUSANNA” di Ermanno </w:t>
      </w:r>
      <w:proofErr w:type="spellStart"/>
      <w:r w:rsidRPr="001702BC">
        <w:rPr>
          <w:rFonts w:ascii="Calibri" w:hAnsi="Calibri" w:cs="Calibri"/>
          <w:b/>
          <w:color w:val="CC9900"/>
          <w:sz w:val="28"/>
          <w:szCs w:val="28"/>
        </w:rPr>
        <w:t>Wolf</w:t>
      </w:r>
      <w:proofErr w:type="spellEnd"/>
      <w:r w:rsidRPr="001702BC">
        <w:rPr>
          <w:rFonts w:ascii="Calibri" w:hAnsi="Calibri" w:cs="Calibri"/>
          <w:b/>
          <w:color w:val="CC9900"/>
          <w:sz w:val="28"/>
          <w:szCs w:val="28"/>
        </w:rPr>
        <w:t xml:space="preserve"> Ferrari </w:t>
      </w:r>
    </w:p>
    <w:p w14:paraId="36A64C27" w14:textId="7A3C6347" w:rsidR="001702BC" w:rsidRPr="003846C2" w:rsidRDefault="001702BC" w:rsidP="003846C2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28"/>
          <w:szCs w:val="28"/>
        </w:rPr>
      </w:pPr>
      <w:r w:rsidRPr="003846C2">
        <w:rPr>
          <w:rFonts w:ascii="Calibri" w:hAnsi="Calibri" w:cs="Calibri"/>
          <w:b/>
          <w:color w:val="CC9900"/>
          <w:sz w:val="28"/>
          <w:szCs w:val="28"/>
        </w:rPr>
        <w:t>e “IL TELEFONO” di Giancarlo Menotti</w:t>
      </w:r>
    </w:p>
    <w:p w14:paraId="16F802D8" w14:textId="6811D8B5" w:rsidR="009D3484" w:rsidRPr="000A2D8E" w:rsidRDefault="001702BC" w:rsidP="003846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hAnsi="Calibri" w:cs="Calibri"/>
        </w:rPr>
      </w:pPr>
      <w:r w:rsidRPr="000A2D8E">
        <w:rPr>
          <w:rFonts w:ascii="Calibri" w:hAnsi="Calibri" w:cs="Calibri"/>
        </w:rPr>
        <w:t xml:space="preserve">Anche quest’anno il </w:t>
      </w:r>
      <w:r w:rsidRPr="003846C2">
        <w:rPr>
          <w:rFonts w:ascii="Calibri" w:hAnsi="Calibri" w:cs="Calibri"/>
          <w:b/>
        </w:rPr>
        <w:t>Piccolo Opera Festival del Friuli Venezia Giulia</w:t>
      </w:r>
      <w:r w:rsidRPr="000A2D8E">
        <w:rPr>
          <w:rFonts w:ascii="Calibri" w:hAnsi="Calibri" w:cs="Calibri"/>
        </w:rPr>
        <w:t xml:space="preserve"> riproporrà </w:t>
      </w:r>
      <w:r w:rsidR="003846C2">
        <w:rPr>
          <w:rFonts w:ascii="Calibri" w:hAnsi="Calibri" w:cs="Calibri"/>
        </w:rPr>
        <w:t xml:space="preserve">in due date </w:t>
      </w:r>
      <w:r w:rsidRPr="000A2D8E">
        <w:rPr>
          <w:rFonts w:ascii="Calibri" w:hAnsi="Calibri" w:cs="Calibri"/>
        </w:rPr>
        <w:t xml:space="preserve">l’atteso e ormai tradizionale </w:t>
      </w:r>
      <w:r w:rsidRPr="003846C2">
        <w:rPr>
          <w:rFonts w:ascii="Calibri" w:hAnsi="Calibri" w:cs="Calibri"/>
          <w:b/>
        </w:rPr>
        <w:t>spettacolo d’opera da camera al Castello di Spessa</w:t>
      </w:r>
      <w:r w:rsidR="001767B1">
        <w:rPr>
          <w:rFonts w:ascii="Calibri" w:hAnsi="Calibri" w:cs="Calibri"/>
          <w:b/>
        </w:rPr>
        <w:t xml:space="preserve"> di Capriva del Friuli</w:t>
      </w:r>
      <w:r w:rsidRPr="003846C2">
        <w:rPr>
          <w:rFonts w:ascii="Calibri" w:hAnsi="Calibri" w:cs="Calibri"/>
        </w:rPr>
        <w:t>,</w:t>
      </w:r>
      <w:r w:rsidRPr="000A2D8E">
        <w:rPr>
          <w:rFonts w:ascii="Calibri" w:hAnsi="Calibri" w:cs="Calibri"/>
        </w:rPr>
        <w:t xml:space="preserve"> storico maniero che ospitò il noto librettista di Mozart </w:t>
      </w:r>
      <w:r w:rsidRPr="003846C2">
        <w:rPr>
          <w:rFonts w:ascii="Calibri" w:hAnsi="Calibri" w:cs="Calibri"/>
        </w:rPr>
        <w:t>Lorenzo da Ponte</w:t>
      </w:r>
      <w:r w:rsidRPr="000A2D8E">
        <w:rPr>
          <w:rFonts w:ascii="Calibri" w:hAnsi="Calibri" w:cs="Calibri"/>
        </w:rPr>
        <w:t xml:space="preserve"> e</w:t>
      </w:r>
      <w:r w:rsidRPr="003846C2">
        <w:rPr>
          <w:rFonts w:ascii="Calibri" w:hAnsi="Calibri" w:cs="Calibri"/>
        </w:rPr>
        <w:t xml:space="preserve"> Giacomo Casanova</w:t>
      </w:r>
      <w:r w:rsidRPr="000A2D8E">
        <w:rPr>
          <w:rFonts w:ascii="Calibri" w:hAnsi="Calibri" w:cs="Calibri"/>
        </w:rPr>
        <w:t xml:space="preserve"> e d’estate diventa la casa dell’opera lirica in Friuli Venezia Giulia. L’appuntamento è il </w:t>
      </w:r>
      <w:r w:rsidRPr="003846C2">
        <w:rPr>
          <w:rFonts w:ascii="Calibri" w:hAnsi="Calibri" w:cs="Calibri"/>
          <w:b/>
        </w:rPr>
        <w:t>30 agosto e 1 settembre</w:t>
      </w:r>
      <w:r w:rsidRPr="000A2D8E">
        <w:rPr>
          <w:rFonts w:ascii="Calibri" w:hAnsi="Calibri" w:cs="Calibri"/>
        </w:rPr>
        <w:t>. P</w:t>
      </w:r>
      <w:r w:rsidR="00AD6FAF" w:rsidRPr="000A2D8E">
        <w:rPr>
          <w:rFonts w:ascii="Calibri" w:hAnsi="Calibri" w:cs="Calibri"/>
        </w:rPr>
        <w:t>er l’edizione 2020 del Festiva</w:t>
      </w:r>
      <w:r w:rsidRPr="000A2D8E">
        <w:rPr>
          <w:rFonts w:ascii="Calibri" w:hAnsi="Calibri" w:cs="Calibri"/>
        </w:rPr>
        <w:t xml:space="preserve"> il direttore artistico </w:t>
      </w:r>
      <w:r w:rsidRPr="003846C2">
        <w:rPr>
          <w:rFonts w:ascii="Calibri" w:hAnsi="Calibri" w:cs="Calibri"/>
          <w:b/>
        </w:rPr>
        <w:t>Gabriele Ribis</w:t>
      </w:r>
      <w:r w:rsidRPr="000A2D8E">
        <w:rPr>
          <w:rFonts w:ascii="Calibri" w:hAnsi="Calibri" w:cs="Calibri"/>
        </w:rPr>
        <w:t xml:space="preserve"> ha pensato di proporre uno spettacolo assolutamente originale proponendo </w:t>
      </w:r>
      <w:r w:rsidRPr="003846C2">
        <w:rPr>
          <w:rFonts w:ascii="Calibri" w:hAnsi="Calibri" w:cs="Calibri"/>
          <w:b/>
        </w:rPr>
        <w:t xml:space="preserve">nella medesima serata due mini opere (Il telefono di Giancarlo Menotti e Il segreto di Susanna di Ermanno </w:t>
      </w:r>
      <w:proofErr w:type="spellStart"/>
      <w:r w:rsidRPr="003846C2">
        <w:rPr>
          <w:rFonts w:ascii="Calibri" w:hAnsi="Calibri" w:cs="Calibri"/>
          <w:b/>
        </w:rPr>
        <w:t>Wolf</w:t>
      </w:r>
      <w:proofErr w:type="spellEnd"/>
      <w:r w:rsidRPr="003846C2">
        <w:rPr>
          <w:rFonts w:ascii="Calibri" w:hAnsi="Calibri" w:cs="Calibri"/>
          <w:b/>
        </w:rPr>
        <w:t xml:space="preserve"> Ferrari</w:t>
      </w:r>
      <w:r w:rsidRPr="000A2D8E">
        <w:rPr>
          <w:rFonts w:ascii="Calibri" w:hAnsi="Calibri" w:cs="Calibri"/>
        </w:rPr>
        <w:t xml:space="preserve">), che sono una sorta di racconto di due coppie durante la quarantena. La direzione musicale sarà affidata all’emergente Alessandro </w:t>
      </w:r>
      <w:proofErr w:type="spellStart"/>
      <w:r w:rsidRPr="000A2D8E">
        <w:rPr>
          <w:rFonts w:ascii="Calibri" w:hAnsi="Calibri" w:cs="Calibri"/>
        </w:rPr>
        <w:t>Cadario</w:t>
      </w:r>
      <w:proofErr w:type="spellEnd"/>
      <w:r w:rsidRPr="000A2D8E">
        <w:rPr>
          <w:rFonts w:ascii="Calibri" w:hAnsi="Calibri" w:cs="Calibri"/>
        </w:rPr>
        <w:t xml:space="preserve">, direttore principale dell’Orchestra dei Pomeriggi Musicali di Milano, e la regia alla giovane regista locale (di San Floriano del Collio) </w:t>
      </w:r>
      <w:proofErr w:type="spellStart"/>
      <w:r w:rsidRPr="000A2D8E">
        <w:rPr>
          <w:rFonts w:ascii="Calibri" w:hAnsi="Calibri" w:cs="Calibri"/>
        </w:rPr>
        <w:t>Jasmin</w:t>
      </w:r>
      <w:proofErr w:type="spellEnd"/>
      <w:r w:rsidRPr="000A2D8E">
        <w:rPr>
          <w:rFonts w:ascii="Calibri" w:hAnsi="Calibri" w:cs="Calibri"/>
        </w:rPr>
        <w:t xml:space="preserve"> </w:t>
      </w:r>
      <w:proofErr w:type="spellStart"/>
      <w:r w:rsidRPr="000A2D8E">
        <w:rPr>
          <w:rFonts w:ascii="Calibri" w:hAnsi="Calibri" w:cs="Calibri"/>
        </w:rPr>
        <w:t>Kovic</w:t>
      </w:r>
      <w:proofErr w:type="spellEnd"/>
      <w:r w:rsidRPr="000A2D8E">
        <w:rPr>
          <w:rFonts w:ascii="Calibri" w:hAnsi="Calibri" w:cs="Calibri"/>
        </w:rPr>
        <w:t xml:space="preserve">. Voci di: Anna </w:t>
      </w:r>
      <w:proofErr w:type="spellStart"/>
      <w:r w:rsidRPr="000A2D8E">
        <w:rPr>
          <w:rFonts w:ascii="Calibri" w:hAnsi="Calibri" w:cs="Calibri"/>
        </w:rPr>
        <w:t>Bordignon</w:t>
      </w:r>
      <w:proofErr w:type="spellEnd"/>
      <w:r w:rsidRPr="000A2D8E">
        <w:rPr>
          <w:rFonts w:ascii="Calibri" w:hAnsi="Calibri" w:cs="Calibri"/>
        </w:rPr>
        <w:t xml:space="preserve"> (soprano), Dario </w:t>
      </w:r>
      <w:proofErr w:type="spellStart"/>
      <w:r w:rsidRPr="000A2D8E">
        <w:rPr>
          <w:rFonts w:ascii="Calibri" w:hAnsi="Calibri" w:cs="Calibri"/>
        </w:rPr>
        <w:t>Giorgelé</w:t>
      </w:r>
      <w:proofErr w:type="spellEnd"/>
      <w:r w:rsidRPr="000A2D8E">
        <w:rPr>
          <w:rFonts w:ascii="Calibri" w:hAnsi="Calibri" w:cs="Calibri"/>
        </w:rPr>
        <w:t xml:space="preserve"> (baritono). </w:t>
      </w:r>
      <w:r w:rsidR="009D3484" w:rsidRPr="000A2D8E">
        <w:rPr>
          <w:rFonts w:ascii="Calibri" w:hAnsi="Calibri" w:cs="Calibri"/>
        </w:rPr>
        <w:t xml:space="preserve">A fare da corollario allo spettacolo </w:t>
      </w:r>
      <w:r w:rsidR="00AD6FAF" w:rsidRPr="000A2D8E">
        <w:rPr>
          <w:rFonts w:ascii="Calibri" w:hAnsi="Calibri" w:cs="Calibri"/>
        </w:rPr>
        <w:t xml:space="preserve">saranno </w:t>
      </w:r>
      <w:r w:rsidR="009D3484" w:rsidRPr="000A2D8E">
        <w:rPr>
          <w:rFonts w:ascii="Calibri" w:hAnsi="Calibri" w:cs="Calibri"/>
        </w:rPr>
        <w:t xml:space="preserve"> – per chi lo vorrà </w:t>
      </w:r>
      <w:r w:rsidR="00AD6FAF" w:rsidRPr="000A2D8E">
        <w:rPr>
          <w:rFonts w:ascii="Calibri" w:hAnsi="Calibri" w:cs="Calibri"/>
        </w:rPr>
        <w:t>–</w:t>
      </w:r>
      <w:r w:rsidR="009D3484" w:rsidRPr="000A2D8E">
        <w:rPr>
          <w:rFonts w:ascii="Calibri" w:hAnsi="Calibri" w:cs="Calibri"/>
        </w:rPr>
        <w:t xml:space="preserve"> </w:t>
      </w:r>
      <w:r w:rsidR="00AD6FAF" w:rsidRPr="003846C2">
        <w:rPr>
          <w:rFonts w:ascii="Calibri" w:hAnsi="Calibri" w:cs="Calibri"/>
          <w:b/>
        </w:rPr>
        <w:t>vini del Collio e cibi raffinati</w:t>
      </w:r>
      <w:r w:rsidR="003846C2">
        <w:rPr>
          <w:rFonts w:ascii="Calibri" w:hAnsi="Calibri" w:cs="Calibri"/>
          <w:b/>
        </w:rPr>
        <w:t xml:space="preserve">. </w:t>
      </w:r>
      <w:r w:rsidR="00AD6FAF" w:rsidRPr="000A2D8E">
        <w:rPr>
          <w:rFonts w:ascii="Calibri" w:hAnsi="Calibri" w:cs="Calibri"/>
        </w:rPr>
        <w:t xml:space="preserve">In particolare, gli spettatori potranno scegliere fra l’aperitivo </w:t>
      </w:r>
      <w:r w:rsidR="000A2D8E" w:rsidRPr="000A2D8E">
        <w:rPr>
          <w:rFonts w:ascii="Calibri" w:hAnsi="Calibri" w:cs="Calibri"/>
        </w:rPr>
        <w:t xml:space="preserve">prima dello spettacolo </w:t>
      </w:r>
      <w:r w:rsidR="00AD6FAF" w:rsidRPr="000A2D8E">
        <w:rPr>
          <w:rFonts w:ascii="Calibri" w:hAnsi="Calibri" w:cs="Calibri"/>
        </w:rPr>
        <w:t xml:space="preserve">o la cena con piatti freddi al </w:t>
      </w:r>
      <w:r w:rsidR="00AD6FAF" w:rsidRPr="00AD6FAF">
        <w:rPr>
          <w:rFonts w:ascii="Calibri" w:hAnsi="Calibri" w:cs="Calibri"/>
        </w:rPr>
        <w:t xml:space="preserve">Bistrot </w:t>
      </w:r>
      <w:r w:rsidR="000A2D8E" w:rsidRPr="003846C2">
        <w:rPr>
          <w:rFonts w:ascii="Calibri" w:hAnsi="Calibri" w:cs="Calibri"/>
        </w:rPr>
        <w:t xml:space="preserve">del Castello, oppure per veloci snack nella  pausa fra il 1° e 2° tempo, o ancora prenotare </w:t>
      </w:r>
      <w:r w:rsidR="002A353A">
        <w:rPr>
          <w:rFonts w:ascii="Calibri" w:hAnsi="Calibri" w:cs="Calibri"/>
        </w:rPr>
        <w:t xml:space="preserve"> la cena all</w:t>
      </w:r>
      <w:r w:rsidR="000A2D8E" w:rsidRPr="003846C2">
        <w:rPr>
          <w:rFonts w:ascii="Calibri" w:hAnsi="Calibri" w:cs="Calibri"/>
        </w:rPr>
        <w:t>a fine dell’opera</w:t>
      </w:r>
      <w:r w:rsidR="002A353A">
        <w:rPr>
          <w:rFonts w:ascii="Calibri" w:hAnsi="Calibri" w:cs="Calibri"/>
        </w:rPr>
        <w:t xml:space="preserve"> </w:t>
      </w:r>
      <w:bookmarkStart w:id="0" w:name="_GoBack"/>
      <w:bookmarkEnd w:id="0"/>
      <w:r w:rsidR="000A2D8E" w:rsidRPr="003846C2">
        <w:rPr>
          <w:rFonts w:ascii="Calibri" w:hAnsi="Calibri" w:cs="Calibri"/>
        </w:rPr>
        <w:t xml:space="preserve">in uno dei tre ristoranti di Spessa, ovvero la </w:t>
      </w:r>
      <w:r w:rsidR="00AD6FAF" w:rsidRPr="00AD6FAF">
        <w:rPr>
          <w:rFonts w:ascii="Calibri" w:hAnsi="Calibri" w:cs="Calibri"/>
        </w:rPr>
        <w:t>Tavernetta al Castello</w:t>
      </w:r>
      <w:r w:rsidR="000A2D8E" w:rsidRPr="003846C2">
        <w:rPr>
          <w:rFonts w:ascii="Calibri" w:hAnsi="Calibri" w:cs="Calibri"/>
        </w:rPr>
        <w:t xml:space="preserve">, il Bistrot e l’ </w:t>
      </w:r>
      <w:proofErr w:type="spellStart"/>
      <w:r w:rsidR="000A2D8E" w:rsidRPr="003846C2">
        <w:rPr>
          <w:rFonts w:ascii="Calibri" w:hAnsi="Calibri" w:cs="Calibri"/>
        </w:rPr>
        <w:t>Hosteria</w:t>
      </w:r>
      <w:proofErr w:type="spellEnd"/>
      <w:r w:rsidR="000A2D8E" w:rsidRPr="003846C2">
        <w:rPr>
          <w:rFonts w:ascii="Calibri" w:hAnsi="Calibri" w:cs="Calibri"/>
        </w:rPr>
        <w:t xml:space="preserve"> del C</w:t>
      </w:r>
      <w:r w:rsidR="00AD6FAF" w:rsidRPr="00AD6FAF">
        <w:rPr>
          <w:rFonts w:ascii="Calibri" w:hAnsi="Calibri" w:cs="Calibri"/>
        </w:rPr>
        <w:t>astello</w:t>
      </w:r>
      <w:r w:rsidR="000A2D8E" w:rsidRPr="003846C2">
        <w:rPr>
          <w:rFonts w:ascii="Calibri" w:hAnsi="Calibri" w:cs="Calibri"/>
        </w:rPr>
        <w:t xml:space="preserve">. </w:t>
      </w:r>
      <w:r w:rsidR="00AD6FAF" w:rsidRPr="000A2D8E">
        <w:rPr>
          <w:rFonts w:ascii="Calibri" w:hAnsi="Calibri" w:cs="Calibri"/>
        </w:rPr>
        <w:t xml:space="preserve"> </w:t>
      </w:r>
    </w:p>
    <w:p w14:paraId="4CC263A5" w14:textId="20E10FE7" w:rsidR="009D3484" w:rsidRDefault="009D3484" w:rsidP="009D3484">
      <w:pPr>
        <w:jc w:val="both"/>
        <w:rPr>
          <w:rFonts w:ascii="Calibri" w:hAnsi="Calibri" w:cs="Calibri"/>
        </w:rPr>
      </w:pPr>
      <w:r w:rsidRPr="009D3484">
        <w:rPr>
          <w:rFonts w:ascii="Calibri" w:hAnsi="Calibri" w:cs="Calibri"/>
        </w:rPr>
        <w:t>“ Lo spirito del Festival è, da sempre, non adattare il luogo allo spettacolo ma lo spettacolo, in particolare l’opera lirica, al luogo- racconta Gabriele Ribis - Un castello o una villa diventano quindi un palcoscenico costruito su misura, dove anche il pubblico stesso diventa parte integrante della messa in scena</w:t>
      </w:r>
      <w:r>
        <w:rPr>
          <w:rFonts w:ascii="Calibri" w:hAnsi="Calibri" w:cs="Calibri"/>
        </w:rPr>
        <w:t xml:space="preserve">. Esemplare la produzione </w:t>
      </w:r>
      <w:r w:rsidRPr="009D3484">
        <w:rPr>
          <w:rFonts w:ascii="Calibri" w:hAnsi="Calibri" w:cs="Calibri"/>
        </w:rPr>
        <w:t xml:space="preserve">de </w:t>
      </w:r>
      <w:r w:rsidRPr="009D3484">
        <w:rPr>
          <w:rFonts w:ascii="Calibri" w:hAnsi="Calibri" w:cs="Calibri"/>
          <w:i/>
        </w:rPr>
        <w:t>L’elisir d’amore</w:t>
      </w:r>
      <w:r w:rsidRPr="009D34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lo scorso anno, </w:t>
      </w:r>
      <w:r w:rsidRPr="009D3484">
        <w:rPr>
          <w:rFonts w:ascii="Calibri" w:hAnsi="Calibri" w:cs="Calibri"/>
        </w:rPr>
        <w:t>ambientato in un’osteria</w:t>
      </w:r>
      <w:r w:rsidRPr="002356E7">
        <w:rPr>
          <w:rFonts w:ascii="Calibri" w:hAnsi="Calibri" w:cs="Calibri"/>
        </w:rPr>
        <w:t xml:space="preserve"> di campagna letteralmente circondata dai vigneti del Castello di Spessa, dove addirittura anche l’orchestra faceva parte della scena.</w:t>
      </w:r>
      <w:r>
        <w:rPr>
          <w:rFonts w:ascii="Calibri" w:hAnsi="Calibri" w:cs="Calibri"/>
        </w:rPr>
        <w:t>”</w:t>
      </w:r>
      <w:r w:rsidRPr="002356E7">
        <w:rPr>
          <w:rFonts w:ascii="Calibri" w:hAnsi="Calibri" w:cs="Calibri"/>
        </w:rPr>
        <w:t xml:space="preserve"> </w:t>
      </w:r>
    </w:p>
    <w:p w14:paraId="4391D5C3" w14:textId="77777777" w:rsidR="009D3484" w:rsidRDefault="009D3484" w:rsidP="001702BC">
      <w:pPr>
        <w:jc w:val="both"/>
        <w:rPr>
          <w:rFonts w:ascii="Calibri" w:hAnsi="Calibri" w:cs="Calibri"/>
        </w:rPr>
      </w:pPr>
    </w:p>
    <w:p w14:paraId="06AACC82" w14:textId="5037EF4B" w:rsidR="007D000E" w:rsidRPr="007D000E" w:rsidRDefault="007B1D47" w:rsidP="007D000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Le </w:t>
      </w:r>
      <w:r w:rsidR="009D3484">
        <w:rPr>
          <w:rFonts w:ascii="Calibri" w:hAnsi="Calibri" w:cs="Calibri"/>
          <w:b/>
        </w:rPr>
        <w:t>t</w:t>
      </w:r>
      <w:r>
        <w:rPr>
          <w:rFonts w:ascii="Calibri" w:hAnsi="Calibri" w:cs="Calibri"/>
          <w:b/>
        </w:rPr>
        <w:t xml:space="preserve">rame </w:t>
      </w:r>
    </w:p>
    <w:p w14:paraId="61744E26" w14:textId="77777777" w:rsidR="007D000E" w:rsidRPr="007D000E" w:rsidRDefault="007D000E" w:rsidP="007D000E">
      <w:pPr>
        <w:rPr>
          <w:rFonts w:ascii="Calibri" w:hAnsi="Calibri" w:cs="Calibri"/>
        </w:rPr>
      </w:pPr>
      <w:r w:rsidRPr="007D000E">
        <w:rPr>
          <w:rFonts w:ascii="Calibri" w:hAnsi="Calibri" w:cs="Calibri"/>
          <w:b/>
        </w:rPr>
        <w:t>Il telefono</w:t>
      </w:r>
      <w:r w:rsidRPr="007D000E">
        <w:rPr>
          <w:rFonts w:ascii="Calibri" w:hAnsi="Calibri" w:cs="Calibri"/>
        </w:rPr>
        <w:t>: Al termine di un vivace preludio, il sipario si leva sull’arrivo di Ben a casa di Lucy. Egli deve partire tra breve e, dopo averle dato un regalo, la informa di avere qualcosa di importante da dirle. Suona però il telefono, e Lucy si intrattiene a lungo e piacevolmente con l’amica Margaret. Ben riprende il suo discorso, ma il telefono suona ancora: è qualcuno che ha sbagliato numero. Ben riprova a parlare, ma ormai si sta facendo tardi; Lucy, premurosa, telefona per sapere che ora è. Ben, sempre più nervoso, tenta di riprendere il discorso, ma viene interrotto da un’altra telefonata: è George, che parla a Lucy con tono arrabbiato; sconvolta, Lucy si allontana piangendo, mentre Ben è assalito dalla tentazione di tagliare i fili del telefono. Lucy torna in tempo per proteggere l’amato oggetto: vuole chiamare subito l’amica Pamela per confidarsi con lei, mentre Ben, ormai disperato, se ne va. Lucy è rimasta sola nel silenzio della casa. Fuori si intravvede Ben, in una cabina telefonica, che compone il numero di Lucy: riesce finalmente a parlarle e a chiederle di sposarlo.</w:t>
      </w:r>
    </w:p>
    <w:p w14:paraId="45E6E71D" w14:textId="77777777" w:rsidR="007D000E" w:rsidRPr="007D000E" w:rsidRDefault="007D000E" w:rsidP="007D000E">
      <w:pPr>
        <w:rPr>
          <w:rFonts w:ascii="Calibri" w:hAnsi="Calibri" w:cs="Calibri"/>
        </w:rPr>
      </w:pPr>
    </w:p>
    <w:p w14:paraId="463D1F2C" w14:textId="77777777" w:rsidR="007D000E" w:rsidRPr="007D000E" w:rsidRDefault="007D000E" w:rsidP="007D000E">
      <w:pPr>
        <w:rPr>
          <w:rFonts w:ascii="Calibri" w:hAnsi="Calibri" w:cs="Calibri"/>
        </w:rPr>
      </w:pPr>
      <w:r w:rsidRPr="007D000E">
        <w:rPr>
          <w:rFonts w:ascii="Calibri" w:hAnsi="Calibri" w:cs="Calibri"/>
          <w:b/>
        </w:rPr>
        <w:t>Il segreto di Susanna</w:t>
      </w:r>
      <w:r w:rsidRPr="007D000E">
        <w:rPr>
          <w:rFonts w:ascii="Calibri" w:hAnsi="Calibri" w:cs="Calibri"/>
        </w:rPr>
        <w:t xml:space="preserve">: Il fresco sposo conte </w:t>
      </w:r>
      <w:proofErr w:type="spellStart"/>
      <w:r w:rsidRPr="007D000E">
        <w:rPr>
          <w:rFonts w:ascii="Calibri" w:hAnsi="Calibri" w:cs="Calibri"/>
        </w:rPr>
        <w:t>Gil</w:t>
      </w:r>
      <w:proofErr w:type="spellEnd"/>
      <w:r w:rsidRPr="007D000E">
        <w:rPr>
          <w:rFonts w:ascii="Calibri" w:hAnsi="Calibri" w:cs="Calibri"/>
        </w:rPr>
        <w:t xml:space="preserve"> sospetta di aver visto sua moglie, la contessa Susanna, in una passante che, come sua moglie, «figura snella», indossava «mantiglia grigia e cappellino rosa»; invece trova Susanna a casa, al pianoforte: che non uscirebbe mai, dice, senza la sua autorizzazione: invece era proprio lei, presto rientrata, dando insieme a mantiglia e cappellino un pacchetto incartato a Sante, il cameriere muto. </w:t>
      </w:r>
      <w:proofErr w:type="spellStart"/>
      <w:r w:rsidRPr="007D000E">
        <w:rPr>
          <w:rFonts w:ascii="Calibri" w:hAnsi="Calibri" w:cs="Calibri"/>
        </w:rPr>
        <w:t>Gil</w:t>
      </w:r>
      <w:proofErr w:type="spellEnd"/>
      <w:r w:rsidRPr="007D000E">
        <w:rPr>
          <w:rFonts w:ascii="Calibri" w:hAnsi="Calibri" w:cs="Calibri"/>
        </w:rPr>
        <w:t xml:space="preserve"> sente odore di tabacco: Susanna, come egli sa, non fuma; e non fuma neanche Sante. Sarà «fantasia dell’odorato», si dice, e, mentre Susanna suona, freme e s’arrovella: è mai possibile che lo tradisca con un seduttore fumatore a un mese dal matrimonio? O fuma Sante? </w:t>
      </w:r>
      <w:r w:rsidRPr="007D000E">
        <w:rPr>
          <w:rFonts w:ascii="Calibri" w:hAnsi="Calibri" w:cs="Calibri"/>
        </w:rPr>
        <w:lastRenderedPageBreak/>
        <w:t xml:space="preserve">Gli sposini parlano: lei si dispiace dei sospetti e arrossisce; lui si pente di aver sospettato. Poi, prendendo il cioccolato, si inteneriscono ai ricordi dell’innamoramento; ma quando </w:t>
      </w:r>
      <w:proofErr w:type="spellStart"/>
      <w:r w:rsidRPr="007D000E">
        <w:rPr>
          <w:rFonts w:ascii="Calibri" w:hAnsi="Calibri" w:cs="Calibri"/>
        </w:rPr>
        <w:t>Gil</w:t>
      </w:r>
      <w:proofErr w:type="spellEnd"/>
      <w:r w:rsidRPr="007D000E">
        <w:rPr>
          <w:rFonts w:ascii="Calibri" w:hAnsi="Calibri" w:cs="Calibri"/>
        </w:rPr>
        <w:t xml:space="preserve"> sta per abbracciare Susanna con trasporto sente «l’</w:t>
      </w:r>
      <w:proofErr w:type="spellStart"/>
      <w:r w:rsidRPr="007D000E">
        <w:rPr>
          <w:rFonts w:ascii="Calibri" w:hAnsi="Calibri" w:cs="Calibri"/>
        </w:rPr>
        <w:t>odor</w:t>
      </w:r>
      <w:proofErr w:type="spellEnd"/>
      <w:r w:rsidRPr="007D000E">
        <w:rPr>
          <w:rFonts w:ascii="Calibri" w:hAnsi="Calibri" w:cs="Calibri"/>
        </w:rPr>
        <w:t xml:space="preserve"> </w:t>
      </w:r>
      <w:proofErr w:type="spellStart"/>
      <w:r w:rsidRPr="007D000E">
        <w:rPr>
          <w:rFonts w:ascii="Calibri" w:hAnsi="Calibri" w:cs="Calibri"/>
        </w:rPr>
        <w:t>fatal</w:t>
      </w:r>
      <w:proofErr w:type="spellEnd"/>
      <w:r w:rsidRPr="007D000E">
        <w:rPr>
          <w:rFonts w:ascii="Calibri" w:hAnsi="Calibri" w:cs="Calibri"/>
        </w:rPr>
        <w:t xml:space="preserve"> / sin nella veste»: l’odore di tabacco. Lei si riturba e dice che, ebbene, ha un segreto, ma non gli dirà quale. Lui si irrita molto, dice che protesterà presso sua suocera, integra donna, e intanto butta tutto all’aria. Lei corre a chiudersi in camera e, quando </w:t>
      </w:r>
      <w:proofErr w:type="spellStart"/>
      <w:r w:rsidRPr="007D000E">
        <w:rPr>
          <w:rFonts w:ascii="Calibri" w:hAnsi="Calibri" w:cs="Calibri"/>
        </w:rPr>
        <w:t>Gil</w:t>
      </w:r>
      <w:proofErr w:type="spellEnd"/>
      <w:r w:rsidRPr="007D000E">
        <w:rPr>
          <w:rFonts w:ascii="Calibri" w:hAnsi="Calibri" w:cs="Calibri"/>
        </w:rPr>
        <w:t xml:space="preserve"> sta per uscire alla volta del circolo degli amici, gli dà l’ombrello. Fanno pace, idillici, e lui la bacia sulla fronte dopo qualche imbarazzo; poi esce. Appena uscito </w:t>
      </w:r>
      <w:proofErr w:type="spellStart"/>
      <w:r w:rsidRPr="007D000E">
        <w:rPr>
          <w:rFonts w:ascii="Calibri" w:hAnsi="Calibri" w:cs="Calibri"/>
        </w:rPr>
        <w:t>Gil</w:t>
      </w:r>
      <w:proofErr w:type="spellEnd"/>
      <w:r w:rsidRPr="007D000E">
        <w:rPr>
          <w:rFonts w:ascii="Calibri" w:hAnsi="Calibri" w:cs="Calibri"/>
        </w:rPr>
        <w:t xml:space="preserve">, Susanna chiude ben bene le finestre, apre il pacchettino consegnato a Sante e tira fuori una sigaretta: il suo segreto! Mentre fuma con Sante, </w:t>
      </w:r>
      <w:proofErr w:type="spellStart"/>
      <w:r w:rsidRPr="007D000E">
        <w:rPr>
          <w:rFonts w:ascii="Calibri" w:hAnsi="Calibri" w:cs="Calibri"/>
        </w:rPr>
        <w:t>Gil</w:t>
      </w:r>
      <w:proofErr w:type="spellEnd"/>
      <w:r w:rsidRPr="007D000E">
        <w:rPr>
          <w:rFonts w:ascii="Calibri" w:hAnsi="Calibri" w:cs="Calibri"/>
        </w:rPr>
        <w:t xml:space="preserve"> rientra e, annusando </w:t>
      </w:r>
      <w:proofErr w:type="spellStart"/>
      <w:r w:rsidRPr="007D000E">
        <w:rPr>
          <w:rFonts w:ascii="Calibri" w:hAnsi="Calibri" w:cs="Calibri"/>
        </w:rPr>
        <w:t>odor</w:t>
      </w:r>
      <w:proofErr w:type="spellEnd"/>
      <w:r w:rsidRPr="007D000E">
        <w:rPr>
          <w:rFonts w:ascii="Calibri" w:hAnsi="Calibri" w:cs="Calibri"/>
        </w:rPr>
        <w:t xml:space="preserve"> di fumo, poi insospettito del ritardo che Susanna mette ad aprire non sapendo dove nascondere la sigaretta, si mette a cercare il fumatore e presunto seduttore della casta Susanna, con la scusa di cercare l’ombrello dimenticato. </w:t>
      </w:r>
      <w:proofErr w:type="spellStart"/>
      <w:r w:rsidRPr="007D000E">
        <w:rPr>
          <w:rFonts w:ascii="Calibri" w:hAnsi="Calibri" w:cs="Calibri"/>
        </w:rPr>
        <w:t>Gil</w:t>
      </w:r>
      <w:proofErr w:type="spellEnd"/>
      <w:r w:rsidRPr="007D000E">
        <w:rPr>
          <w:rFonts w:ascii="Calibri" w:hAnsi="Calibri" w:cs="Calibri"/>
        </w:rPr>
        <w:t xml:space="preserve"> esce, Susanna riaccende la sigaretta. Di nuovo </w:t>
      </w:r>
      <w:proofErr w:type="spellStart"/>
      <w:r w:rsidRPr="007D000E">
        <w:rPr>
          <w:rFonts w:ascii="Calibri" w:hAnsi="Calibri" w:cs="Calibri"/>
        </w:rPr>
        <w:t>Gil</w:t>
      </w:r>
      <w:proofErr w:type="spellEnd"/>
      <w:r w:rsidRPr="007D000E">
        <w:rPr>
          <w:rFonts w:ascii="Calibri" w:hAnsi="Calibri" w:cs="Calibri"/>
        </w:rPr>
        <w:t xml:space="preserve"> ritorna ed è convinto di aver messo alle strette la presunta fedifraga: ma si brucia prendendole la mano che tiene una sigaretta, e così finalmente si svela l’equivoco e l’inconsistenza della gelosia di lui. Si perdonano a vicenda e si promettono tanto amore fumando insieme.</w:t>
      </w:r>
    </w:p>
    <w:p w14:paraId="3BBA6AA0" w14:textId="77777777" w:rsidR="007D000E" w:rsidRPr="007D000E" w:rsidRDefault="007D000E" w:rsidP="007D000E">
      <w:pPr>
        <w:rPr>
          <w:rFonts w:ascii="Calibri" w:hAnsi="Calibri" w:cs="Calibri"/>
        </w:rPr>
      </w:pPr>
    </w:p>
    <w:p w14:paraId="6579EAB1" w14:textId="77777777" w:rsidR="007D000E" w:rsidRPr="002356E7" w:rsidRDefault="007D000E" w:rsidP="00287020">
      <w:pPr>
        <w:rPr>
          <w:rFonts w:ascii="Calibri" w:hAnsi="Calibri" w:cs="Calibri"/>
        </w:rPr>
      </w:pPr>
    </w:p>
    <w:p w14:paraId="0CBA7866" w14:textId="6E5534A3" w:rsidR="00F73F58" w:rsidRPr="002356E7" w:rsidRDefault="00F73F58" w:rsidP="00F73F58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A"/>
          <w:rFonts w:ascii="Calibri" w:hAnsi="Calibri" w:cs="Calibri"/>
          <w:b/>
          <w:bCs/>
          <w:color w:val="343434"/>
          <w:sz w:val="24"/>
          <w:szCs w:val="24"/>
          <w:u w:color="343434"/>
        </w:rPr>
      </w:pPr>
      <w:r w:rsidRPr="002356E7">
        <w:rPr>
          <w:rStyle w:val="NessunoA"/>
          <w:rFonts w:ascii="Calibri" w:hAnsi="Calibri" w:cs="Calibri"/>
          <w:b/>
          <w:bCs/>
          <w:color w:val="CC9900"/>
          <w:sz w:val="24"/>
          <w:szCs w:val="24"/>
          <w:u w:color="343434"/>
        </w:rPr>
        <w:t xml:space="preserve">Per informazioni - </w:t>
      </w:r>
      <w:r w:rsidRPr="002356E7">
        <w:rPr>
          <w:rStyle w:val="NessunoA"/>
          <w:rFonts w:ascii="Calibri" w:hAnsi="Calibri" w:cs="Calibri"/>
          <w:b/>
          <w:bCs/>
          <w:color w:val="343434"/>
          <w:sz w:val="24"/>
          <w:szCs w:val="24"/>
          <w:u w:color="343434"/>
        </w:rPr>
        <w:t>Associazione Culturale Piccolo Festival del Friuli Venezia Giulia</w:t>
      </w:r>
    </w:p>
    <w:p w14:paraId="30633B54" w14:textId="27144801" w:rsidR="00F73F58" w:rsidRPr="002356E7" w:rsidRDefault="002A353A" w:rsidP="00F73F58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  <w:color w:val="auto"/>
          <w:sz w:val="24"/>
          <w:szCs w:val="24"/>
        </w:rPr>
      </w:pPr>
      <w:hyperlink r:id="rId9" w:history="1">
        <w:r w:rsidR="00F73F58" w:rsidRPr="002356E7">
          <w:rPr>
            <w:rStyle w:val="Collegamentoipertestuale"/>
            <w:rFonts w:ascii="Calibri" w:eastAsia="Arial" w:hAnsi="Calibri" w:cs="Calibri"/>
            <w:sz w:val="24"/>
            <w:szCs w:val="24"/>
          </w:rPr>
          <w:t>www.piccolofestival.org</w:t>
        </w:r>
      </w:hyperlink>
      <w:r w:rsidR="00F73F58" w:rsidRPr="002356E7">
        <w:rPr>
          <w:rStyle w:val="Hyperlink1"/>
          <w:rFonts w:ascii="Calibri" w:hAnsi="Calibri" w:cs="Calibri"/>
          <w:color w:val="auto"/>
          <w:sz w:val="24"/>
          <w:szCs w:val="24"/>
          <w:u w:val="none"/>
        </w:rPr>
        <w:t xml:space="preserve"> - </w:t>
      </w:r>
      <w:hyperlink r:id="rId10" w:history="1">
        <w:r w:rsidR="00F73F58" w:rsidRPr="002356E7">
          <w:rPr>
            <w:rStyle w:val="Collegamentoipertestuale"/>
            <w:rFonts w:ascii="Calibri" w:eastAsia="Arial" w:hAnsi="Calibri" w:cs="Calibri"/>
            <w:sz w:val="24"/>
            <w:szCs w:val="24"/>
          </w:rPr>
          <w:t>info@piccolofestival.org</w:t>
        </w:r>
      </w:hyperlink>
      <w:r w:rsidR="00F73F58" w:rsidRPr="002356E7">
        <w:rPr>
          <w:rStyle w:val="Hyperlink0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r w:rsidR="00F73F58" w:rsidRPr="002356E7">
        <w:rPr>
          <w:rStyle w:val="NessunoA"/>
          <w:rFonts w:ascii="Calibri" w:hAnsi="Calibri" w:cs="Calibri"/>
          <w:color w:val="auto"/>
          <w:sz w:val="24"/>
          <w:szCs w:val="24"/>
        </w:rPr>
        <w:t xml:space="preserve"> </w:t>
      </w:r>
    </w:p>
    <w:p w14:paraId="4415566D" w14:textId="77777777" w:rsidR="00CD48B7" w:rsidRPr="002356E7" w:rsidRDefault="00CD48B7" w:rsidP="00CA3C2D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Calibri" w:hAnsi="Calibri" w:cs="Calibri"/>
          <w:sz w:val="24"/>
          <w:szCs w:val="24"/>
        </w:rPr>
      </w:pPr>
    </w:p>
    <w:p w14:paraId="060404DC" w14:textId="57E00ACF" w:rsidR="00287020" w:rsidRPr="002356E7" w:rsidRDefault="00F73F58" w:rsidP="00287020">
      <w:pPr>
        <w:jc w:val="both"/>
        <w:rPr>
          <w:rFonts w:ascii="Calibri" w:hAnsi="Calibri" w:cs="Calibri"/>
          <w:bCs/>
          <w:iCs/>
          <w:sz w:val="20"/>
          <w:szCs w:val="22"/>
        </w:rPr>
      </w:pPr>
      <w:r w:rsidRPr="002356E7">
        <w:rPr>
          <w:rStyle w:val="Enfasicorsivo"/>
          <w:rFonts w:ascii="Calibri" w:hAnsi="Calibri" w:cs="Calibri"/>
          <w:b/>
          <w:bCs/>
          <w:i w:val="0"/>
          <w:color w:val="BF8F00"/>
          <w:sz w:val="20"/>
          <w:szCs w:val="22"/>
        </w:rPr>
        <w:t>Ufficio Stampa -</w:t>
      </w:r>
      <w:r w:rsidRPr="002356E7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 AGORÀ di Marina Tagliaferri </w:t>
      </w:r>
      <w:r w:rsidR="00287020" w:rsidRPr="002356E7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- </w:t>
      </w:r>
      <w:r w:rsidRPr="002356E7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Tel. +39 0481.62385 - </w:t>
      </w:r>
      <w:hyperlink r:id="rId11" w:history="1">
        <w:r w:rsidRPr="002356E7">
          <w:rPr>
            <w:rStyle w:val="Collegamentoipertestuale"/>
            <w:rFonts w:ascii="Calibri" w:hAnsi="Calibri" w:cs="Calibri"/>
            <w:bCs/>
            <w:sz w:val="20"/>
            <w:szCs w:val="22"/>
          </w:rPr>
          <w:t>www.studio-agora.it</w:t>
        </w:r>
      </w:hyperlink>
      <w:r w:rsidRPr="002356E7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  <w:r w:rsidRPr="002356E7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- </w:t>
      </w:r>
      <w:hyperlink r:id="rId12" w:history="1">
        <w:r w:rsidRPr="002356E7">
          <w:rPr>
            <w:rStyle w:val="Collegamentoipertestuale"/>
            <w:rFonts w:ascii="Calibri" w:hAnsi="Calibri" w:cs="Calibri"/>
            <w:bCs/>
            <w:sz w:val="20"/>
            <w:szCs w:val="22"/>
          </w:rPr>
          <w:t>agora@studio-agora.it</w:t>
        </w:r>
      </w:hyperlink>
      <w:r w:rsidRPr="002356E7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</w:p>
    <w:sectPr w:rsidR="00287020" w:rsidRPr="002356E7" w:rsidSect="00287020">
      <w:footerReference w:type="even" r:id="rId13"/>
      <w:pgSz w:w="11900" w:h="16840"/>
      <w:pgMar w:top="426" w:right="985" w:bottom="284" w:left="993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84F31" w14:textId="77777777" w:rsidR="0065246B" w:rsidRDefault="0065246B">
      <w:r>
        <w:separator/>
      </w:r>
    </w:p>
  </w:endnote>
  <w:endnote w:type="continuationSeparator" w:id="0">
    <w:p w14:paraId="4C8F3025" w14:textId="77777777" w:rsidR="0065246B" w:rsidRDefault="0065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charset w:val="00"/>
    <w:family w:val="swiss"/>
    <w:pitch w:val="variable"/>
    <w:sig w:usb0="E00002FF" w:usb1="4000001F" w:usb2="08000029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4E50" w14:textId="1144B34B" w:rsidR="00B25B1E" w:rsidRDefault="00B25B1E">
    <w:pPr>
      <w:pStyle w:val="Predefini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53A0A" w14:textId="77777777" w:rsidR="0065246B" w:rsidRDefault="0065246B">
      <w:r>
        <w:separator/>
      </w:r>
    </w:p>
  </w:footnote>
  <w:footnote w:type="continuationSeparator" w:id="0">
    <w:p w14:paraId="55877135" w14:textId="77777777" w:rsidR="0065246B" w:rsidRDefault="0065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D60"/>
    <w:multiLevelType w:val="hybridMultilevel"/>
    <w:tmpl w:val="1222F0D2"/>
    <w:lvl w:ilvl="0" w:tplc="58DC55BA">
      <w:start w:val="5"/>
      <w:numFmt w:val="bullet"/>
      <w:lvlText w:val="-"/>
      <w:lvlJc w:val="left"/>
      <w:pPr>
        <w:ind w:left="720" w:hanging="360"/>
      </w:pPr>
      <w:rPr>
        <w:rFonts w:ascii="Noto Sans" w:eastAsia="Arial Unicode MS" w:hAnsi="Noto Sans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92EC1"/>
    <w:multiLevelType w:val="hybridMultilevel"/>
    <w:tmpl w:val="CB0C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2C6E"/>
    <w:multiLevelType w:val="hybridMultilevel"/>
    <w:tmpl w:val="57305836"/>
    <w:lvl w:ilvl="0" w:tplc="DD988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788C"/>
    <w:multiLevelType w:val="hybridMultilevel"/>
    <w:tmpl w:val="3BBCE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81405"/>
    <w:multiLevelType w:val="hybridMultilevel"/>
    <w:tmpl w:val="BACA7D96"/>
    <w:lvl w:ilvl="0" w:tplc="90F6995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57DDE"/>
    <w:multiLevelType w:val="multilevel"/>
    <w:tmpl w:val="26C0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E73F8"/>
    <w:multiLevelType w:val="hybridMultilevel"/>
    <w:tmpl w:val="A6BAA1FE"/>
    <w:lvl w:ilvl="0" w:tplc="4A308F72"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0625B"/>
    <w:multiLevelType w:val="hybridMultilevel"/>
    <w:tmpl w:val="ABCEA954"/>
    <w:lvl w:ilvl="0" w:tplc="3B629F4C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D0C88"/>
    <w:multiLevelType w:val="hybridMultilevel"/>
    <w:tmpl w:val="1E02ACCE"/>
    <w:lvl w:ilvl="0" w:tplc="1944B4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B5673"/>
    <w:multiLevelType w:val="hybridMultilevel"/>
    <w:tmpl w:val="242CED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A6375"/>
    <w:multiLevelType w:val="hybridMultilevel"/>
    <w:tmpl w:val="D4AECF9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0A2E"/>
    <w:multiLevelType w:val="hybridMultilevel"/>
    <w:tmpl w:val="CD2EEBB8"/>
    <w:lvl w:ilvl="0" w:tplc="92A426C6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D4428"/>
    <w:multiLevelType w:val="hybridMultilevel"/>
    <w:tmpl w:val="2FE0EF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348A2"/>
    <w:multiLevelType w:val="hybridMultilevel"/>
    <w:tmpl w:val="3300104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E1DDD"/>
    <w:multiLevelType w:val="hybridMultilevel"/>
    <w:tmpl w:val="A8625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424"/>
    <w:multiLevelType w:val="hybridMultilevel"/>
    <w:tmpl w:val="8A901EAE"/>
    <w:lvl w:ilvl="0" w:tplc="8D3007C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36E25"/>
    <w:multiLevelType w:val="hybridMultilevel"/>
    <w:tmpl w:val="A48ADECC"/>
    <w:lvl w:ilvl="0" w:tplc="467C5B6C">
      <w:start w:val="2"/>
      <w:numFmt w:val="bullet"/>
      <w:lvlText w:val="-"/>
      <w:lvlJc w:val="left"/>
      <w:pPr>
        <w:ind w:left="720" w:hanging="360"/>
      </w:pPr>
      <w:rPr>
        <w:rFonts w:ascii="Abadi" w:eastAsia="Arial Unicode MS" w:hAnsi="Abadi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6"/>
  </w:num>
  <w:num w:numId="5">
    <w:abstractNumId w:val="14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7"/>
  </w:num>
  <w:num w:numId="15">
    <w:abstractNumId w:val="1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20"/>
  <w:autoHyphenation/>
  <w:hyphenationZone w:val="283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1E"/>
    <w:rsid w:val="00003450"/>
    <w:rsid w:val="0000557E"/>
    <w:rsid w:val="0002635B"/>
    <w:rsid w:val="000303FA"/>
    <w:rsid w:val="0004357C"/>
    <w:rsid w:val="000439D1"/>
    <w:rsid w:val="0004589C"/>
    <w:rsid w:val="00073695"/>
    <w:rsid w:val="00081336"/>
    <w:rsid w:val="00083288"/>
    <w:rsid w:val="000A2D8E"/>
    <w:rsid w:val="000A6AD2"/>
    <w:rsid w:val="000B0C0F"/>
    <w:rsid w:val="000B2464"/>
    <w:rsid w:val="000C7A13"/>
    <w:rsid w:val="000D618A"/>
    <w:rsid w:val="000F23A1"/>
    <w:rsid w:val="001066F3"/>
    <w:rsid w:val="0014280C"/>
    <w:rsid w:val="00144D15"/>
    <w:rsid w:val="00150428"/>
    <w:rsid w:val="00154D1D"/>
    <w:rsid w:val="00164C7F"/>
    <w:rsid w:val="00167B53"/>
    <w:rsid w:val="001702BC"/>
    <w:rsid w:val="00170F43"/>
    <w:rsid w:val="0017299F"/>
    <w:rsid w:val="001767B1"/>
    <w:rsid w:val="00195B16"/>
    <w:rsid w:val="001A4E96"/>
    <w:rsid w:val="001B38CF"/>
    <w:rsid w:val="001C1506"/>
    <w:rsid w:val="001D10E0"/>
    <w:rsid w:val="001E4DC7"/>
    <w:rsid w:val="001E64B2"/>
    <w:rsid w:val="002040F6"/>
    <w:rsid w:val="00204E9B"/>
    <w:rsid w:val="00226A79"/>
    <w:rsid w:val="002356E7"/>
    <w:rsid w:val="00240AB9"/>
    <w:rsid w:val="002604AD"/>
    <w:rsid w:val="002662AB"/>
    <w:rsid w:val="00287020"/>
    <w:rsid w:val="002A353A"/>
    <w:rsid w:val="002C3FC2"/>
    <w:rsid w:val="002C4835"/>
    <w:rsid w:val="002D05E4"/>
    <w:rsid w:val="002E2B0E"/>
    <w:rsid w:val="002F10B8"/>
    <w:rsid w:val="002F7ED4"/>
    <w:rsid w:val="00300F16"/>
    <w:rsid w:val="00312156"/>
    <w:rsid w:val="003266FC"/>
    <w:rsid w:val="003321BD"/>
    <w:rsid w:val="00340111"/>
    <w:rsid w:val="00380FEC"/>
    <w:rsid w:val="003846C2"/>
    <w:rsid w:val="003A3C58"/>
    <w:rsid w:val="003A7C35"/>
    <w:rsid w:val="003B342D"/>
    <w:rsid w:val="003B3CEB"/>
    <w:rsid w:val="003C4AE9"/>
    <w:rsid w:val="003E21A5"/>
    <w:rsid w:val="00402131"/>
    <w:rsid w:val="0040426E"/>
    <w:rsid w:val="00407926"/>
    <w:rsid w:val="00421E9C"/>
    <w:rsid w:val="00445618"/>
    <w:rsid w:val="00446DE2"/>
    <w:rsid w:val="0045026C"/>
    <w:rsid w:val="0045029E"/>
    <w:rsid w:val="00450CE7"/>
    <w:rsid w:val="00452CAC"/>
    <w:rsid w:val="00465BDB"/>
    <w:rsid w:val="00482C97"/>
    <w:rsid w:val="00493005"/>
    <w:rsid w:val="00493D46"/>
    <w:rsid w:val="004B4C03"/>
    <w:rsid w:val="004E295C"/>
    <w:rsid w:val="00511CFC"/>
    <w:rsid w:val="005367A3"/>
    <w:rsid w:val="00536E12"/>
    <w:rsid w:val="00547109"/>
    <w:rsid w:val="0055259E"/>
    <w:rsid w:val="00561B5C"/>
    <w:rsid w:val="00564C04"/>
    <w:rsid w:val="00590D45"/>
    <w:rsid w:val="0059518C"/>
    <w:rsid w:val="005965D8"/>
    <w:rsid w:val="00597FAF"/>
    <w:rsid w:val="005A267C"/>
    <w:rsid w:val="005A73A8"/>
    <w:rsid w:val="005A7AC3"/>
    <w:rsid w:val="005C1D75"/>
    <w:rsid w:val="005E1720"/>
    <w:rsid w:val="005E43A3"/>
    <w:rsid w:val="005E5186"/>
    <w:rsid w:val="00603C44"/>
    <w:rsid w:val="00611587"/>
    <w:rsid w:val="0062028F"/>
    <w:rsid w:val="00632479"/>
    <w:rsid w:val="00633E8B"/>
    <w:rsid w:val="006405A6"/>
    <w:rsid w:val="00642FE6"/>
    <w:rsid w:val="0065246B"/>
    <w:rsid w:val="00675742"/>
    <w:rsid w:val="00686420"/>
    <w:rsid w:val="006878C7"/>
    <w:rsid w:val="006A55EB"/>
    <w:rsid w:val="006B271D"/>
    <w:rsid w:val="006B3D90"/>
    <w:rsid w:val="006B77E3"/>
    <w:rsid w:val="006D1E8C"/>
    <w:rsid w:val="006D3531"/>
    <w:rsid w:val="006E3E89"/>
    <w:rsid w:val="00706231"/>
    <w:rsid w:val="00720721"/>
    <w:rsid w:val="00727975"/>
    <w:rsid w:val="00744CF3"/>
    <w:rsid w:val="00750939"/>
    <w:rsid w:val="00771ED6"/>
    <w:rsid w:val="00787833"/>
    <w:rsid w:val="00794B68"/>
    <w:rsid w:val="007B1D47"/>
    <w:rsid w:val="007B3F8B"/>
    <w:rsid w:val="007D000E"/>
    <w:rsid w:val="007D15CD"/>
    <w:rsid w:val="007E7ACA"/>
    <w:rsid w:val="008268FD"/>
    <w:rsid w:val="0083461D"/>
    <w:rsid w:val="0085003A"/>
    <w:rsid w:val="00855BF9"/>
    <w:rsid w:val="008634DF"/>
    <w:rsid w:val="0086394E"/>
    <w:rsid w:val="00865BD3"/>
    <w:rsid w:val="008702D8"/>
    <w:rsid w:val="00890CB7"/>
    <w:rsid w:val="008916EE"/>
    <w:rsid w:val="008A5D26"/>
    <w:rsid w:val="008B28A3"/>
    <w:rsid w:val="008E04DE"/>
    <w:rsid w:val="008E09A6"/>
    <w:rsid w:val="008E187F"/>
    <w:rsid w:val="008F25D9"/>
    <w:rsid w:val="00902142"/>
    <w:rsid w:val="00915E1F"/>
    <w:rsid w:val="00930D9F"/>
    <w:rsid w:val="00942253"/>
    <w:rsid w:val="00942EED"/>
    <w:rsid w:val="00944216"/>
    <w:rsid w:val="009464A3"/>
    <w:rsid w:val="00964FB1"/>
    <w:rsid w:val="00992DD5"/>
    <w:rsid w:val="009935B8"/>
    <w:rsid w:val="00994E46"/>
    <w:rsid w:val="009A2463"/>
    <w:rsid w:val="009A36F8"/>
    <w:rsid w:val="009B2686"/>
    <w:rsid w:val="009B3076"/>
    <w:rsid w:val="009B4F87"/>
    <w:rsid w:val="009B5DAA"/>
    <w:rsid w:val="009C10C3"/>
    <w:rsid w:val="009D117E"/>
    <w:rsid w:val="009D3484"/>
    <w:rsid w:val="009E52AA"/>
    <w:rsid w:val="009F4382"/>
    <w:rsid w:val="00A03C55"/>
    <w:rsid w:val="00A073AA"/>
    <w:rsid w:val="00A14731"/>
    <w:rsid w:val="00A16000"/>
    <w:rsid w:val="00A20378"/>
    <w:rsid w:val="00A51CC9"/>
    <w:rsid w:val="00A717FA"/>
    <w:rsid w:val="00A84D40"/>
    <w:rsid w:val="00A874F5"/>
    <w:rsid w:val="00A87F46"/>
    <w:rsid w:val="00A90411"/>
    <w:rsid w:val="00AA7B16"/>
    <w:rsid w:val="00AB1F3C"/>
    <w:rsid w:val="00AD6FAF"/>
    <w:rsid w:val="00AE0419"/>
    <w:rsid w:val="00AE0C5F"/>
    <w:rsid w:val="00AF0CFA"/>
    <w:rsid w:val="00B10F48"/>
    <w:rsid w:val="00B15488"/>
    <w:rsid w:val="00B21877"/>
    <w:rsid w:val="00B25B1E"/>
    <w:rsid w:val="00B320EE"/>
    <w:rsid w:val="00B337A0"/>
    <w:rsid w:val="00B53B90"/>
    <w:rsid w:val="00B564BC"/>
    <w:rsid w:val="00B6158E"/>
    <w:rsid w:val="00B76885"/>
    <w:rsid w:val="00B85053"/>
    <w:rsid w:val="00B86223"/>
    <w:rsid w:val="00BA0A1E"/>
    <w:rsid w:val="00BC2C73"/>
    <w:rsid w:val="00C00557"/>
    <w:rsid w:val="00C10906"/>
    <w:rsid w:val="00C352C4"/>
    <w:rsid w:val="00C52E64"/>
    <w:rsid w:val="00C664D6"/>
    <w:rsid w:val="00C8370E"/>
    <w:rsid w:val="00C857F9"/>
    <w:rsid w:val="00C9619D"/>
    <w:rsid w:val="00CA3C2D"/>
    <w:rsid w:val="00CB1917"/>
    <w:rsid w:val="00CB5A44"/>
    <w:rsid w:val="00CC6076"/>
    <w:rsid w:val="00CD48B7"/>
    <w:rsid w:val="00CD6BDE"/>
    <w:rsid w:val="00CE07B5"/>
    <w:rsid w:val="00CE2F3F"/>
    <w:rsid w:val="00CF0C82"/>
    <w:rsid w:val="00D00D03"/>
    <w:rsid w:val="00D01C65"/>
    <w:rsid w:val="00D1432D"/>
    <w:rsid w:val="00D2243B"/>
    <w:rsid w:val="00D224E4"/>
    <w:rsid w:val="00D2546A"/>
    <w:rsid w:val="00D33416"/>
    <w:rsid w:val="00D33588"/>
    <w:rsid w:val="00D44106"/>
    <w:rsid w:val="00D4432B"/>
    <w:rsid w:val="00D5448C"/>
    <w:rsid w:val="00D64823"/>
    <w:rsid w:val="00D70B79"/>
    <w:rsid w:val="00D82C6E"/>
    <w:rsid w:val="00DA18D2"/>
    <w:rsid w:val="00DB3051"/>
    <w:rsid w:val="00DB32D3"/>
    <w:rsid w:val="00DB4069"/>
    <w:rsid w:val="00DD593D"/>
    <w:rsid w:val="00E001F6"/>
    <w:rsid w:val="00E0417F"/>
    <w:rsid w:val="00E10FC6"/>
    <w:rsid w:val="00E2718F"/>
    <w:rsid w:val="00E535BC"/>
    <w:rsid w:val="00E56351"/>
    <w:rsid w:val="00E620A1"/>
    <w:rsid w:val="00E8325C"/>
    <w:rsid w:val="00EA0473"/>
    <w:rsid w:val="00EC5F94"/>
    <w:rsid w:val="00EC774A"/>
    <w:rsid w:val="00ED1740"/>
    <w:rsid w:val="00ED5E39"/>
    <w:rsid w:val="00F04119"/>
    <w:rsid w:val="00F041EC"/>
    <w:rsid w:val="00F0719E"/>
    <w:rsid w:val="00F157A9"/>
    <w:rsid w:val="00F17515"/>
    <w:rsid w:val="00F17765"/>
    <w:rsid w:val="00F30E76"/>
    <w:rsid w:val="00F313F9"/>
    <w:rsid w:val="00F47A76"/>
    <w:rsid w:val="00F65142"/>
    <w:rsid w:val="00F677BA"/>
    <w:rsid w:val="00F73F58"/>
    <w:rsid w:val="00F8352E"/>
    <w:rsid w:val="00F841EA"/>
    <w:rsid w:val="00FC5F48"/>
    <w:rsid w:val="00FC7A78"/>
    <w:rsid w:val="00FE1340"/>
    <w:rsid w:val="00FF391E"/>
    <w:rsid w:val="00FF440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BB4E29"/>
  <w15:docId w15:val="{3F0D3DD5-AA39-4076-868C-43D84236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shd w:val="clear" w:color="auto" w:fill="FFFFFF"/>
      <w:spacing w:line="100" w:lineRule="atLeast"/>
    </w:pPr>
    <w:rPr>
      <w:rFonts w:cs="Arial Unicode MS"/>
      <w:color w:val="000000"/>
      <w:kern w:val="1"/>
      <w:u w:color="000000"/>
    </w:rPr>
  </w:style>
  <w:style w:type="character" w:customStyle="1" w:styleId="NessunoA">
    <w:name w:val="Nessuno A"/>
    <w:rPr>
      <w:lang w:val="it-IT"/>
    </w:rPr>
  </w:style>
  <w:style w:type="character" w:customStyle="1" w:styleId="Hyperlink0">
    <w:name w:val="Hyperlink.0"/>
    <w:basedOn w:val="NessunoA"/>
    <w:rPr>
      <w:rFonts w:ascii="Arial" w:eastAsia="Arial" w:hAnsi="Arial" w:cs="Arial"/>
      <w:color w:val="001693"/>
      <w:sz w:val="18"/>
      <w:szCs w:val="18"/>
      <w:u w:val="single" w:color="001693"/>
      <w:lang w:val="it-IT"/>
    </w:rPr>
  </w:style>
  <w:style w:type="character" w:customStyle="1" w:styleId="Hyperlink1">
    <w:name w:val="Hyperlink.1"/>
    <w:basedOn w:val="NessunoA"/>
    <w:rPr>
      <w:rFonts w:ascii="Arial" w:eastAsia="Arial" w:hAnsi="Arial" w:cs="Arial"/>
      <w:color w:val="343434"/>
      <w:sz w:val="18"/>
      <w:szCs w:val="18"/>
      <w:u w:val="single" w:color="343434"/>
      <w:lang w:val="it-IT"/>
    </w:rPr>
  </w:style>
  <w:style w:type="paragraph" w:customStyle="1" w:styleId="DidefaultA">
    <w:name w:val="Di default A"/>
    <w:pPr>
      <w:shd w:val="clear" w:color="auto" w:fill="FFFFFF"/>
      <w:spacing w:line="100" w:lineRule="atLeast"/>
    </w:pPr>
    <w:rPr>
      <w:rFonts w:ascii="Helvetica" w:hAnsi="Helvetica" w:cs="Arial Unicode MS"/>
      <w:color w:val="000000"/>
      <w:kern w:val="1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8F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8FD"/>
    <w:rPr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0557"/>
    <w:rPr>
      <w:color w:val="605E5C"/>
      <w:shd w:val="clear" w:color="auto" w:fill="E1DFDD"/>
    </w:rPr>
  </w:style>
  <w:style w:type="character" w:styleId="Enfasicorsivo">
    <w:name w:val="Emphasis"/>
    <w:qFormat/>
    <w:rsid w:val="00F73F5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C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C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ora@studio-agor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io-agor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iccolofestiv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ccolofestiva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8D975-D3FF-42B8-9C7F-07AB3BD0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Ribis</dc:creator>
  <cp:lastModifiedBy>Marina</cp:lastModifiedBy>
  <cp:revision>22</cp:revision>
  <cp:lastPrinted>2020-07-08T14:29:00Z</cp:lastPrinted>
  <dcterms:created xsi:type="dcterms:W3CDTF">2020-07-07T20:15:00Z</dcterms:created>
  <dcterms:modified xsi:type="dcterms:W3CDTF">2020-08-24T12:08:00Z</dcterms:modified>
</cp:coreProperties>
</file>